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748" w:rsidRDefault="00521748" w:rsidP="00521748">
      <w:pPr>
        <w:jc w:val="both"/>
      </w:pPr>
      <w:r w:rsidRPr="00253A7C">
        <w:rPr>
          <w:b/>
        </w:rPr>
        <w:t>Dr Željko Žugić</w:t>
      </w:r>
      <w:r>
        <w:t xml:space="preserve"> ima preko 15 godina iskustva u oblastima geotehnike, inženjerske seizmologije, zemljotresnom inženjerstvu i projektovanju i upravljanju projektima. Trenutno je angažovan kao koordinator u Kancelariji za upravljanje javnim ulaganjima Vlade Republike Srbije na implementaciji investicija iz oblasti izraživanja i razvoja (izgradnja objekata zrdavsvene i naučne infrastrukture). Studije građevinarstva završio je 2006. godine na Fakultetu Tehničkih Nauka u Novom Sadu kao prvi student u Srbiji i regionu koji je diplomirao po Bolonjskoj deklaraciji. Magistarske studije iz obasti inženjerske seizmologije je završio 2009. godine na Erasmus Mundus MEEES programu koji sprovode ROSE School pri Univerzitetu u Paviji, Univerzitet u Patrasu </w:t>
      </w:r>
      <w:bookmarkStart w:id="0" w:name="_GoBack"/>
      <w:bookmarkEnd w:id="0"/>
      <w:r>
        <w:t>i Univerzitet u Grenoblu. Doktorsku disertaciju iz oblasti zemljotresne geotehnike je odbranio 2012. godine na IZIIS-u, Univerzitetu Sv. Ćirilo i Metodije, Skopje, Severna Makedonija. Od strane Univerziteta u Beogradu je izabran 2016. godine u zvanje naučni saradnik. Član je komisije za geotehniku U182 pri Institutu za standarizaciju Srbije. Osvajač brojnih nagrada i stipendija tokom studija kao i treće nagrade za najbolju tehnološku inovaciju 2015 godine.</w:t>
      </w:r>
    </w:p>
    <w:p w:rsidR="00CA782E" w:rsidRPr="00CA782E" w:rsidRDefault="00CA782E" w:rsidP="00CA782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CA782E" w:rsidRPr="00CA7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A6"/>
    <w:rsid w:val="000A4DA6"/>
    <w:rsid w:val="00110B58"/>
    <w:rsid w:val="00521748"/>
    <w:rsid w:val="00A476EE"/>
    <w:rsid w:val="00CA2C76"/>
    <w:rsid w:val="00CA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6357"/>
  <w15:chartTrackingRefBased/>
  <w15:docId w15:val="{BF241E21-9ABE-4FE5-A560-4534C534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74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2021-03-26T08:16:00Z</dcterms:created>
  <dcterms:modified xsi:type="dcterms:W3CDTF">2021-03-26T08:16:00Z</dcterms:modified>
</cp:coreProperties>
</file>