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6D" w:rsidRPr="00806878" w:rsidRDefault="00B9106D" w:rsidP="008F58A1">
      <w:pPr>
        <w:spacing w:after="0"/>
        <w:jc w:val="both"/>
        <w:rPr>
          <w:rFonts w:ascii="Arial Narrow" w:hAnsi="Arial Narrow" w:cs="Arial"/>
          <w:lang w:val="xh-ZA"/>
        </w:rPr>
      </w:pPr>
    </w:p>
    <w:p w:rsidR="00B9106D" w:rsidRPr="00806878" w:rsidRDefault="00B9106D" w:rsidP="008F58A1">
      <w:pPr>
        <w:spacing w:after="0"/>
        <w:jc w:val="both"/>
        <w:rPr>
          <w:rFonts w:ascii="Arial Narrow" w:hAnsi="Arial Narrow" w:cs="Arial"/>
          <w:lang w:val="xh-ZA"/>
        </w:rPr>
      </w:pPr>
    </w:p>
    <w:p w:rsidR="00E800CB" w:rsidRPr="00806878" w:rsidRDefault="00120545" w:rsidP="008F58A1">
      <w:pPr>
        <w:spacing w:after="0"/>
        <w:jc w:val="both"/>
        <w:rPr>
          <w:rFonts w:ascii="Arial Narrow" w:hAnsi="Arial Narrow" w:cs="Arial"/>
          <w:lang w:val="sr-Latn-CS"/>
        </w:rPr>
      </w:pPr>
      <w:r w:rsidRPr="00806878">
        <w:rPr>
          <w:rFonts w:ascii="Arial Narrow" w:hAnsi="Arial Narrow" w:cs="Arial"/>
          <w:lang w:val="xh-ZA"/>
        </w:rPr>
        <w:t xml:space="preserve">Na osnovu člana </w:t>
      </w:r>
      <w:r w:rsidR="0060033D" w:rsidRPr="00806878">
        <w:rPr>
          <w:rFonts w:ascii="Arial Narrow" w:hAnsi="Arial Narrow" w:cs="Arial"/>
          <w:lang w:val="xh-ZA"/>
        </w:rPr>
        <w:t>15 Zakona o radu  (</w:t>
      </w:r>
      <w:r w:rsidR="0060033D" w:rsidRPr="00806878">
        <w:rPr>
          <w:rFonts w:ascii="Arial Narrow" w:hAnsi="Arial Narrow" w:cs="Arial"/>
          <w:lang w:val="sr-Latn-CS"/>
        </w:rPr>
        <w:t xml:space="preserve">Sl.list Crne Gore, br.49/08, 26/09,88/09, 26/10, 59/11, 66/12, 31/14, 53/2014 i </w:t>
      </w:r>
    </w:p>
    <w:p w:rsidR="00120545" w:rsidRPr="00806878" w:rsidRDefault="0060033D" w:rsidP="008F58A1">
      <w:pPr>
        <w:spacing w:after="0"/>
        <w:jc w:val="both"/>
        <w:rPr>
          <w:rFonts w:ascii="Arial Narrow" w:hAnsi="Arial Narrow" w:cs="Arial"/>
          <w:lang w:val="sr-Latn-CS"/>
        </w:rPr>
      </w:pPr>
      <w:r w:rsidRPr="00806878">
        <w:rPr>
          <w:rFonts w:ascii="Arial Narrow" w:hAnsi="Arial Narrow" w:cs="Arial"/>
          <w:lang w:val="sr-Latn-CS"/>
        </w:rPr>
        <w:t>4/2018),</w:t>
      </w:r>
      <w:r w:rsidR="00C846CC" w:rsidRPr="00806878">
        <w:rPr>
          <w:rFonts w:ascii="Arial Narrow" w:hAnsi="Arial Narrow" w:cs="Arial"/>
          <w:lang w:val="xh-ZA"/>
        </w:rPr>
        <w:t>a u vezi sa članom 146 Zakona o planiranju prostora i izgradnji objekata (‘</w:t>
      </w:r>
      <w:r w:rsidR="00C846CC" w:rsidRPr="00806878">
        <w:rPr>
          <w:rFonts w:ascii="Arial Narrow" w:hAnsi="Arial Narrow" w:cs="Arial"/>
          <w:lang w:val="sl-SI"/>
        </w:rPr>
        <w:t xml:space="preserve">'Službeni list </w:t>
      </w:r>
      <w:r w:rsidR="00C846CC" w:rsidRPr="00806878">
        <w:rPr>
          <w:rFonts w:ascii="Arial Narrow" w:hAnsi="Arial Narrow" w:cs="Arial"/>
          <w:lang w:val="xh-ZA"/>
        </w:rPr>
        <w:t>CG’’, broj 64/17</w:t>
      </w:r>
      <w:r w:rsidR="00036A04" w:rsidRPr="00806878">
        <w:rPr>
          <w:rFonts w:ascii="Arial Narrow" w:hAnsi="Arial Narrow" w:cs="Arial"/>
          <w:lang w:val="xh-ZA"/>
        </w:rPr>
        <w:t>,44/2018</w:t>
      </w:r>
      <w:r w:rsidR="00C846CC" w:rsidRPr="00806878">
        <w:rPr>
          <w:rFonts w:ascii="Arial Narrow" w:hAnsi="Arial Narrow" w:cs="Arial"/>
          <w:lang w:val="xh-ZA"/>
        </w:rPr>
        <w:t>),</w:t>
      </w:r>
      <w:r w:rsidR="00036A04" w:rsidRPr="00806878">
        <w:rPr>
          <w:rFonts w:ascii="Arial Narrow" w:hAnsi="Arial Narrow" w:cs="Arial"/>
          <w:lang w:val="xh-ZA"/>
        </w:rPr>
        <w:t xml:space="preserve"> </w:t>
      </w:r>
      <w:r w:rsidRPr="00806878">
        <w:rPr>
          <w:rFonts w:ascii="Arial Narrow" w:hAnsi="Arial Narrow" w:cs="Arial"/>
          <w:lang w:val="sr-Latn-CS"/>
        </w:rPr>
        <w:t xml:space="preserve">člana </w:t>
      </w:r>
      <w:r w:rsidR="008F58A1" w:rsidRPr="00806878">
        <w:rPr>
          <w:rFonts w:ascii="Arial Narrow" w:hAnsi="Arial Narrow" w:cs="Arial"/>
          <w:lang w:val="xh-ZA"/>
        </w:rPr>
        <w:t xml:space="preserve">28 stav </w:t>
      </w:r>
      <w:r w:rsidR="00355163" w:rsidRPr="00806878">
        <w:rPr>
          <w:rFonts w:ascii="Arial Narrow" w:hAnsi="Arial Narrow" w:cs="Arial"/>
          <w:lang w:val="xh-ZA"/>
        </w:rPr>
        <w:t>1 tačka 4</w:t>
      </w:r>
      <w:r w:rsidR="00036A04" w:rsidRPr="00806878">
        <w:rPr>
          <w:rFonts w:ascii="Arial Narrow" w:hAnsi="Arial Narrow" w:cs="Arial"/>
          <w:lang w:val="xh-ZA"/>
        </w:rPr>
        <w:t xml:space="preserve"> </w:t>
      </w:r>
      <w:r w:rsidR="00B040A5" w:rsidRPr="00806878">
        <w:rPr>
          <w:rFonts w:ascii="Arial Narrow" w:hAnsi="Arial Narrow" w:cs="Arial"/>
          <w:lang w:val="xh-ZA"/>
        </w:rPr>
        <w:t xml:space="preserve">i </w:t>
      </w:r>
      <w:r w:rsidR="002C0703" w:rsidRPr="00806878">
        <w:rPr>
          <w:rFonts w:ascii="Arial Narrow" w:hAnsi="Arial Narrow" w:cs="Arial"/>
          <w:lang w:val="xh-ZA"/>
        </w:rPr>
        <w:t xml:space="preserve"> člana 50 stav 1</w:t>
      </w:r>
      <w:r w:rsidR="008232C5" w:rsidRPr="00806878">
        <w:rPr>
          <w:rFonts w:ascii="Arial Narrow" w:hAnsi="Arial Narrow" w:cs="Arial"/>
          <w:lang w:val="xh-ZA"/>
        </w:rPr>
        <w:t xml:space="preserve"> </w:t>
      </w:r>
      <w:r w:rsidR="00120545" w:rsidRPr="00806878">
        <w:rPr>
          <w:rFonts w:ascii="Arial Narrow" w:hAnsi="Arial Narrow" w:cs="Arial"/>
          <w:lang w:val="xh-ZA"/>
        </w:rPr>
        <w:t>Statuta Inženjerske komore Crne Gore</w:t>
      </w:r>
      <w:r w:rsidR="00355163" w:rsidRPr="00806878">
        <w:rPr>
          <w:rFonts w:ascii="Arial Narrow" w:hAnsi="Arial Narrow" w:cs="Arial"/>
          <w:lang w:val="xh-ZA"/>
        </w:rPr>
        <w:t xml:space="preserve"> broj 536/4 od 30.03.2018</w:t>
      </w:r>
      <w:r w:rsidR="00CC1822" w:rsidRPr="00806878">
        <w:rPr>
          <w:rFonts w:ascii="Arial Narrow" w:hAnsi="Arial Narrow" w:cs="Arial"/>
          <w:lang w:val="xh-ZA"/>
        </w:rPr>
        <w:t>.</w:t>
      </w:r>
      <w:r w:rsidR="008F58A1" w:rsidRPr="00806878">
        <w:rPr>
          <w:rFonts w:ascii="Arial Narrow" w:hAnsi="Arial Narrow" w:cs="Arial"/>
          <w:lang w:val="xh-ZA"/>
        </w:rPr>
        <w:t xml:space="preserve">godine </w:t>
      </w:r>
      <w:r w:rsidR="00355163" w:rsidRPr="00806878">
        <w:rPr>
          <w:rFonts w:ascii="Arial Narrow" w:hAnsi="Arial Narrow" w:cs="Arial"/>
          <w:lang w:val="xh-ZA"/>
        </w:rPr>
        <w:t>(‘</w:t>
      </w:r>
      <w:r w:rsidR="00AD5713" w:rsidRPr="00806878">
        <w:rPr>
          <w:rFonts w:ascii="Arial Narrow" w:hAnsi="Arial Narrow" w:cs="Arial"/>
          <w:lang w:val="sl-SI"/>
        </w:rPr>
        <w:t xml:space="preserve">'Službeni </w:t>
      </w:r>
      <w:r w:rsidR="00355163" w:rsidRPr="00806878">
        <w:rPr>
          <w:rFonts w:ascii="Arial Narrow" w:hAnsi="Arial Narrow" w:cs="Arial"/>
          <w:lang w:val="sl-SI"/>
        </w:rPr>
        <w:t>list CG</w:t>
      </w:r>
      <w:r w:rsidR="001022C9">
        <w:rPr>
          <w:rFonts w:ascii="Arial Narrow" w:hAnsi="Arial Narrow" w:cs="Arial"/>
          <w:lang w:val="sl-SI"/>
        </w:rPr>
        <w:t>''</w:t>
      </w:r>
      <w:r w:rsidR="00355163" w:rsidRPr="00806878">
        <w:rPr>
          <w:rFonts w:ascii="Arial Narrow" w:hAnsi="Arial Narrow" w:cs="Arial"/>
          <w:lang w:val="sl-SI"/>
        </w:rPr>
        <w:t>,br.22/2018 od 11.04.2018.godine</w:t>
      </w:r>
      <w:r w:rsidR="00AD5713" w:rsidRPr="00806878">
        <w:rPr>
          <w:rFonts w:ascii="Arial Narrow" w:hAnsi="Arial Narrow" w:cs="Arial"/>
          <w:lang w:val="xh-ZA"/>
        </w:rPr>
        <w:t>)</w:t>
      </w:r>
      <w:r w:rsidR="00E70362" w:rsidRPr="00806878">
        <w:rPr>
          <w:rFonts w:ascii="Arial Narrow" w:hAnsi="Arial Narrow" w:cs="Arial"/>
          <w:lang w:val="xh-ZA"/>
        </w:rPr>
        <w:t>,</w:t>
      </w:r>
      <w:r w:rsidR="00AD5713" w:rsidRPr="00806878">
        <w:rPr>
          <w:rFonts w:ascii="Arial Narrow" w:hAnsi="Arial Narrow" w:cs="Arial"/>
          <w:lang w:val="xh-ZA"/>
        </w:rPr>
        <w:t xml:space="preserve"> uz prethodno pribavljenu saglasnost Ministarstva održivog razvoja i turizma, Upravni odbor Inženjerske komore Crne Gore, na sjednici </w:t>
      </w:r>
      <w:r w:rsidR="00120545" w:rsidRPr="00806878">
        <w:rPr>
          <w:rFonts w:ascii="Arial Narrow" w:hAnsi="Arial Narrow" w:cs="Arial"/>
          <w:lang w:val="xh-ZA"/>
        </w:rPr>
        <w:t>od</w:t>
      </w:r>
      <w:r w:rsidR="00F053EE" w:rsidRPr="00806878">
        <w:rPr>
          <w:rFonts w:ascii="Arial Narrow" w:hAnsi="Arial Narrow" w:cs="Arial"/>
          <w:lang w:val="xh-ZA"/>
        </w:rPr>
        <w:t>r</w:t>
      </w:r>
      <w:r w:rsidR="00120545" w:rsidRPr="00806878">
        <w:rPr>
          <w:rFonts w:ascii="Arial Narrow" w:hAnsi="Arial Narrow" w:cs="Arial"/>
          <w:lang w:val="xh-ZA"/>
        </w:rPr>
        <w:t xml:space="preserve">žanoj </w:t>
      </w:r>
      <w:r w:rsidR="00AD5713" w:rsidRPr="00806878">
        <w:rPr>
          <w:rFonts w:ascii="Arial Narrow" w:hAnsi="Arial Narrow" w:cs="Arial"/>
          <w:lang w:val="xh-ZA"/>
        </w:rPr>
        <w:t xml:space="preserve">dana  </w:t>
      </w:r>
      <w:r w:rsidR="00BF73B3" w:rsidRPr="00806878">
        <w:rPr>
          <w:rFonts w:ascii="Arial Narrow" w:hAnsi="Arial Narrow" w:cs="Arial"/>
          <w:lang w:val="xh-ZA"/>
        </w:rPr>
        <w:t>_________</w:t>
      </w:r>
      <w:r w:rsidR="00AD5713" w:rsidRPr="00806878">
        <w:rPr>
          <w:rFonts w:ascii="Arial Narrow" w:hAnsi="Arial Narrow" w:cs="Arial"/>
          <w:lang w:val="xh-ZA"/>
        </w:rPr>
        <w:t xml:space="preserve">         godine, donio </w:t>
      </w:r>
      <w:r w:rsidR="00120545" w:rsidRPr="00806878">
        <w:rPr>
          <w:rFonts w:ascii="Arial Narrow" w:hAnsi="Arial Narrow" w:cs="Arial"/>
          <w:lang w:val="xh-ZA"/>
        </w:rPr>
        <w:t xml:space="preserve"> je </w:t>
      </w:r>
    </w:p>
    <w:p w:rsidR="00120545" w:rsidRPr="00806878" w:rsidRDefault="00120545" w:rsidP="008F58A1">
      <w:pPr>
        <w:spacing w:after="0"/>
        <w:jc w:val="both"/>
        <w:rPr>
          <w:rFonts w:ascii="Arial Narrow" w:hAnsi="Arial Narrow" w:cs="Arial"/>
          <w:lang w:val="xh-ZA"/>
        </w:rPr>
      </w:pPr>
    </w:p>
    <w:p w:rsidR="001D3866" w:rsidRPr="00806878" w:rsidRDefault="001D3866" w:rsidP="008F58A1">
      <w:pPr>
        <w:spacing w:after="0"/>
        <w:jc w:val="center"/>
        <w:rPr>
          <w:rFonts w:ascii="Arial Narrow" w:hAnsi="Arial Narrow" w:cs="Arial"/>
          <w:b/>
          <w:bCs/>
          <w:i/>
          <w:iCs/>
          <w:caps/>
          <w:lang w:val="sl-SI"/>
        </w:rPr>
      </w:pPr>
    </w:p>
    <w:p w:rsidR="00F87CD6" w:rsidRPr="00806878" w:rsidRDefault="00F87CD6" w:rsidP="008F58A1">
      <w:pPr>
        <w:spacing w:after="0"/>
        <w:jc w:val="center"/>
        <w:rPr>
          <w:rFonts w:ascii="Arial Narrow" w:hAnsi="Arial Narrow" w:cs="Arial"/>
          <w:b/>
          <w:bCs/>
          <w:i/>
          <w:iCs/>
          <w:caps/>
          <w:lang w:val="sl-SI"/>
        </w:rPr>
      </w:pPr>
    </w:p>
    <w:p w:rsidR="00B9106D" w:rsidRPr="00806878" w:rsidRDefault="00B9106D" w:rsidP="008F58A1">
      <w:pPr>
        <w:spacing w:after="0"/>
        <w:jc w:val="center"/>
        <w:rPr>
          <w:rFonts w:ascii="Arial Narrow" w:hAnsi="Arial Narrow" w:cs="Arial"/>
          <w:b/>
          <w:bCs/>
          <w:i/>
          <w:iCs/>
          <w:caps/>
          <w:lang w:val="sl-SI"/>
        </w:rPr>
      </w:pPr>
    </w:p>
    <w:p w:rsidR="00B9106D" w:rsidRPr="00806878" w:rsidRDefault="00B9106D" w:rsidP="008F58A1">
      <w:pPr>
        <w:spacing w:after="0"/>
        <w:jc w:val="center"/>
        <w:rPr>
          <w:rFonts w:ascii="Arial Narrow" w:hAnsi="Arial Narrow" w:cs="Arial"/>
          <w:b/>
          <w:bCs/>
          <w:i/>
          <w:iCs/>
          <w:caps/>
          <w:lang w:val="sl-SI"/>
        </w:rPr>
      </w:pPr>
    </w:p>
    <w:p w:rsidR="00120545" w:rsidRPr="00806878" w:rsidRDefault="00120545" w:rsidP="008F58A1">
      <w:pPr>
        <w:spacing w:after="0"/>
        <w:jc w:val="center"/>
        <w:rPr>
          <w:rFonts w:ascii="Arial Narrow" w:hAnsi="Arial Narrow" w:cs="Arial"/>
          <w:b/>
          <w:bCs/>
          <w:i/>
          <w:iCs/>
          <w:caps/>
          <w:lang w:val="sl-SI"/>
        </w:rPr>
      </w:pPr>
      <w:r w:rsidRPr="00806878">
        <w:rPr>
          <w:rFonts w:ascii="Arial Narrow" w:hAnsi="Arial Narrow" w:cs="Arial"/>
          <w:b/>
          <w:bCs/>
          <w:i/>
          <w:iCs/>
          <w:caps/>
          <w:lang w:val="sl-SI"/>
        </w:rPr>
        <w:t>P R A V I L N I K</w:t>
      </w:r>
    </w:p>
    <w:p w:rsidR="00120545" w:rsidRPr="00806878" w:rsidRDefault="00120545" w:rsidP="008F58A1">
      <w:pPr>
        <w:spacing w:after="0"/>
        <w:jc w:val="center"/>
        <w:rPr>
          <w:rFonts w:ascii="Arial Narrow" w:hAnsi="Arial Narrow" w:cs="Arial"/>
          <w:b/>
          <w:bCs/>
          <w:i/>
          <w:iCs/>
          <w:caps/>
          <w:lang w:val="sl-SI"/>
        </w:rPr>
      </w:pPr>
      <w:r w:rsidRPr="00806878">
        <w:rPr>
          <w:rFonts w:ascii="Arial Narrow" w:hAnsi="Arial Narrow" w:cs="Arial"/>
          <w:b/>
          <w:bCs/>
          <w:i/>
          <w:iCs/>
          <w:caps/>
          <w:lang w:val="sl-SI"/>
        </w:rPr>
        <w:t>o unutrašnjoj organizaciji i sistematizaciji</w:t>
      </w:r>
    </w:p>
    <w:p w:rsidR="001D393E" w:rsidRPr="00806878" w:rsidRDefault="00120545" w:rsidP="008F58A1">
      <w:pPr>
        <w:spacing w:after="0"/>
        <w:jc w:val="center"/>
        <w:rPr>
          <w:rFonts w:ascii="Arial Narrow" w:hAnsi="Arial Narrow" w:cs="Arial"/>
          <w:b/>
          <w:bCs/>
          <w:i/>
          <w:iCs/>
          <w:caps/>
          <w:lang w:val="sl-SI"/>
        </w:rPr>
      </w:pPr>
      <w:r w:rsidRPr="00806878">
        <w:rPr>
          <w:rFonts w:ascii="Arial Narrow" w:hAnsi="Arial Narrow" w:cs="Arial"/>
          <w:b/>
          <w:bCs/>
          <w:i/>
          <w:iCs/>
          <w:caps/>
          <w:lang w:val="sl-SI"/>
        </w:rPr>
        <w:t xml:space="preserve">Radnih mjesta </w:t>
      </w:r>
      <w:r w:rsidR="00B91A43" w:rsidRPr="00806878">
        <w:rPr>
          <w:rFonts w:ascii="Arial Narrow" w:hAnsi="Arial Narrow" w:cs="Arial"/>
          <w:b/>
          <w:bCs/>
          <w:i/>
          <w:iCs/>
          <w:caps/>
          <w:lang w:val="sl-SI"/>
        </w:rPr>
        <w:t>u</w:t>
      </w:r>
      <w:r w:rsidR="003E79BF" w:rsidRPr="00806878">
        <w:rPr>
          <w:rFonts w:ascii="Arial Narrow" w:hAnsi="Arial Narrow" w:cs="Arial"/>
          <w:b/>
          <w:bCs/>
          <w:i/>
          <w:iCs/>
          <w:caps/>
          <w:lang w:val="sl-SI"/>
        </w:rPr>
        <w:t xml:space="preserve"> </w:t>
      </w:r>
      <w:r w:rsidR="00B91A43" w:rsidRPr="00806878">
        <w:rPr>
          <w:rFonts w:ascii="Arial Narrow" w:hAnsi="Arial Narrow" w:cs="Arial"/>
          <w:b/>
          <w:bCs/>
          <w:i/>
          <w:iCs/>
          <w:caps/>
          <w:lang w:val="sl-SI"/>
        </w:rPr>
        <w:t xml:space="preserve"> </w:t>
      </w:r>
      <w:r w:rsidR="00156584" w:rsidRPr="00806878">
        <w:rPr>
          <w:rFonts w:ascii="Arial Narrow" w:hAnsi="Arial Narrow" w:cs="Arial"/>
          <w:b/>
          <w:bCs/>
          <w:i/>
          <w:iCs/>
          <w:caps/>
          <w:lang w:val="sl-SI"/>
        </w:rPr>
        <w:t xml:space="preserve">SEKRETARIJATU INŽENJERSKE </w:t>
      </w:r>
      <w:r w:rsidR="00B91A43" w:rsidRPr="00806878">
        <w:rPr>
          <w:rFonts w:ascii="Arial Narrow" w:hAnsi="Arial Narrow" w:cs="Arial"/>
          <w:b/>
          <w:bCs/>
          <w:i/>
          <w:iCs/>
          <w:caps/>
          <w:lang w:val="sl-SI"/>
        </w:rPr>
        <w:t>komor</w:t>
      </w:r>
      <w:r w:rsidR="00156584" w:rsidRPr="00806878">
        <w:rPr>
          <w:rFonts w:ascii="Arial Narrow" w:hAnsi="Arial Narrow" w:cs="Arial"/>
          <w:b/>
          <w:bCs/>
          <w:i/>
          <w:iCs/>
          <w:caps/>
          <w:lang w:val="sl-SI"/>
        </w:rPr>
        <w:t>E</w:t>
      </w:r>
      <w:r w:rsidR="00B91A43" w:rsidRPr="00806878">
        <w:rPr>
          <w:rFonts w:ascii="Arial Narrow" w:hAnsi="Arial Narrow" w:cs="Arial"/>
          <w:b/>
          <w:bCs/>
          <w:i/>
          <w:iCs/>
          <w:caps/>
          <w:lang w:val="sl-SI"/>
        </w:rPr>
        <w:t xml:space="preserve"> </w:t>
      </w:r>
      <w:r w:rsidR="002C0703" w:rsidRPr="00806878">
        <w:rPr>
          <w:rFonts w:ascii="Arial Narrow" w:hAnsi="Arial Narrow" w:cs="Arial"/>
          <w:b/>
          <w:bCs/>
          <w:i/>
          <w:iCs/>
          <w:caps/>
          <w:lang w:val="sl-SI"/>
        </w:rPr>
        <w:t xml:space="preserve"> CRNE GORE</w:t>
      </w:r>
    </w:p>
    <w:p w:rsidR="00120545" w:rsidRPr="00806878" w:rsidRDefault="008F58A1" w:rsidP="008F58A1">
      <w:pPr>
        <w:spacing w:after="0"/>
        <w:jc w:val="center"/>
        <w:rPr>
          <w:rFonts w:ascii="Arial Narrow" w:hAnsi="Arial Narrow" w:cs="Arial"/>
          <w:b/>
          <w:bCs/>
          <w:i/>
          <w:iCs/>
          <w:caps/>
          <w:lang w:val="sl-SI"/>
        </w:rPr>
      </w:pPr>
      <w:r w:rsidRPr="00806878">
        <w:rPr>
          <w:rFonts w:ascii="Arial Narrow" w:hAnsi="Arial Narrow" w:cs="Arial"/>
          <w:b/>
          <w:bCs/>
          <w:i/>
          <w:iCs/>
          <w:caps/>
          <w:lang w:val="sl-SI"/>
        </w:rPr>
        <w:t>(NACRT DOKUMENTA)</w:t>
      </w:r>
    </w:p>
    <w:p w:rsidR="00F2620B" w:rsidRPr="00806878" w:rsidRDefault="00F2620B" w:rsidP="008F58A1">
      <w:pPr>
        <w:spacing w:after="0"/>
        <w:jc w:val="center"/>
        <w:rPr>
          <w:rFonts w:ascii="Arial Narrow" w:hAnsi="Arial Narrow" w:cs="Arial"/>
          <w:b/>
          <w:bCs/>
          <w:i/>
          <w:iCs/>
          <w:caps/>
          <w:lang w:val="sl-SI"/>
        </w:rPr>
      </w:pPr>
    </w:p>
    <w:p w:rsidR="00F2620B" w:rsidRPr="00806878" w:rsidRDefault="00F2620B" w:rsidP="008F58A1">
      <w:pPr>
        <w:spacing w:after="0"/>
        <w:jc w:val="center"/>
        <w:rPr>
          <w:rFonts w:ascii="Arial Narrow" w:hAnsi="Arial Narrow" w:cs="Arial"/>
          <w:b/>
          <w:bCs/>
          <w:iCs/>
          <w:caps/>
          <w:lang w:val="sl-SI"/>
        </w:rPr>
      </w:pPr>
    </w:p>
    <w:p w:rsidR="00F2620B" w:rsidRPr="00806878" w:rsidRDefault="00F2620B" w:rsidP="008F58A1">
      <w:pPr>
        <w:spacing w:after="0"/>
        <w:jc w:val="center"/>
        <w:rPr>
          <w:rFonts w:ascii="Arial Narrow" w:hAnsi="Arial Narrow" w:cs="Arial"/>
          <w:i/>
          <w:iCs/>
          <w:lang w:val="sl-SI"/>
        </w:rPr>
      </w:pPr>
      <w:r w:rsidRPr="00806878">
        <w:rPr>
          <w:rFonts w:ascii="Arial Narrow" w:hAnsi="Arial Narrow" w:cs="Arial"/>
          <w:b/>
          <w:bCs/>
          <w:i/>
          <w:iCs/>
          <w:lang w:val="sl-SI"/>
        </w:rPr>
        <w:t>I  OPŠTE ODREDBE</w:t>
      </w:r>
    </w:p>
    <w:p w:rsidR="00F2620B" w:rsidRPr="00806878" w:rsidRDefault="00F2620B" w:rsidP="008F58A1">
      <w:pPr>
        <w:tabs>
          <w:tab w:val="left" w:pos="3660"/>
        </w:tabs>
        <w:spacing w:after="0"/>
        <w:jc w:val="both"/>
        <w:rPr>
          <w:rFonts w:ascii="Arial Narrow" w:hAnsi="Arial Narrow" w:cs="Arial"/>
          <w:bCs/>
          <w:lang w:val="sl-SI"/>
        </w:rPr>
      </w:pPr>
    </w:p>
    <w:p w:rsidR="00F2620B" w:rsidRPr="00806878" w:rsidRDefault="00F2620B" w:rsidP="00A30FE4">
      <w:pPr>
        <w:tabs>
          <w:tab w:val="left" w:pos="4045"/>
          <w:tab w:val="left" w:pos="4100"/>
        </w:tabs>
        <w:spacing w:after="0"/>
        <w:jc w:val="both"/>
        <w:rPr>
          <w:rFonts w:ascii="Arial Narrow" w:hAnsi="Arial Narrow" w:cs="Arial"/>
          <w:bCs/>
          <w:lang w:val="sl-SI"/>
        </w:rPr>
      </w:pPr>
      <w:r w:rsidRPr="00806878">
        <w:rPr>
          <w:rFonts w:ascii="Arial Narrow" w:hAnsi="Arial Narrow" w:cs="Arial"/>
          <w:bCs/>
          <w:lang w:val="sl-SI"/>
        </w:rPr>
        <w:tab/>
      </w:r>
      <w:r w:rsidR="00A30FE4" w:rsidRPr="00806878">
        <w:rPr>
          <w:rFonts w:ascii="Arial Narrow" w:hAnsi="Arial Narrow" w:cs="Arial"/>
          <w:bCs/>
          <w:lang w:val="sl-SI"/>
        </w:rPr>
        <w:t xml:space="preserve">   </w:t>
      </w:r>
      <w:r w:rsidR="00A30FE4" w:rsidRPr="00806878">
        <w:rPr>
          <w:rFonts w:ascii="Arial Narrow" w:hAnsi="Arial Narrow" w:cs="Arial"/>
          <w:bCs/>
          <w:lang w:val="sl-SI"/>
        </w:rPr>
        <w:tab/>
      </w:r>
      <w:r w:rsidRPr="00806878">
        <w:rPr>
          <w:rFonts w:ascii="Arial Narrow" w:hAnsi="Arial Narrow" w:cs="Arial"/>
          <w:bCs/>
          <w:lang w:val="sl-SI"/>
        </w:rPr>
        <w:t>Član 1</w:t>
      </w:r>
    </w:p>
    <w:p w:rsidR="00F2620B" w:rsidRPr="00806878" w:rsidRDefault="00F2620B" w:rsidP="008F58A1">
      <w:pPr>
        <w:spacing w:after="0"/>
        <w:jc w:val="both"/>
        <w:rPr>
          <w:rFonts w:ascii="Arial Narrow" w:hAnsi="Arial Narrow" w:cs="Arial"/>
          <w:bCs/>
          <w:lang w:val="sl-SI"/>
        </w:rPr>
      </w:pPr>
    </w:p>
    <w:p w:rsidR="00120545" w:rsidRPr="00806878" w:rsidRDefault="00120545" w:rsidP="008F58A1">
      <w:pPr>
        <w:spacing w:after="0"/>
        <w:jc w:val="both"/>
        <w:rPr>
          <w:rFonts w:ascii="Arial Narrow" w:hAnsi="Arial Narrow" w:cs="Arial"/>
          <w:bCs/>
          <w:lang w:val="sl-SI"/>
        </w:rPr>
      </w:pPr>
      <w:r w:rsidRPr="00806878">
        <w:rPr>
          <w:rFonts w:ascii="Arial Narrow" w:hAnsi="Arial Narrow" w:cs="Arial"/>
          <w:bCs/>
          <w:lang w:val="sl-SI"/>
        </w:rPr>
        <w:t xml:space="preserve">Organizacijom i načinom rada </w:t>
      </w:r>
      <w:r w:rsidR="00156584" w:rsidRPr="00806878">
        <w:rPr>
          <w:rFonts w:ascii="Arial Narrow" w:hAnsi="Arial Narrow" w:cs="Arial"/>
          <w:bCs/>
          <w:lang w:val="sl-SI"/>
        </w:rPr>
        <w:t xml:space="preserve">Sekretarijata </w:t>
      </w:r>
      <w:r w:rsidRPr="00806878">
        <w:rPr>
          <w:rFonts w:ascii="Arial Narrow" w:hAnsi="Arial Narrow" w:cs="Arial"/>
          <w:bCs/>
          <w:lang w:val="sl-SI"/>
        </w:rPr>
        <w:t xml:space="preserve">Inženjerske komore Crne Gore </w:t>
      </w:r>
      <w:r w:rsidR="00D44A3F" w:rsidRPr="00806878">
        <w:rPr>
          <w:rFonts w:ascii="Arial Narrow" w:hAnsi="Arial Narrow" w:cs="Arial"/>
          <w:bCs/>
          <w:lang w:val="sl-SI"/>
        </w:rPr>
        <w:t>(u daljem tekstu:</w:t>
      </w:r>
      <w:r w:rsidR="00156584" w:rsidRPr="00806878">
        <w:rPr>
          <w:rFonts w:ascii="Arial Narrow" w:hAnsi="Arial Narrow" w:cs="Arial"/>
          <w:bCs/>
          <w:lang w:val="sl-SI"/>
        </w:rPr>
        <w:t xml:space="preserve"> </w:t>
      </w:r>
      <w:r w:rsidR="00D44A3F" w:rsidRPr="00806878">
        <w:rPr>
          <w:rFonts w:ascii="Arial Narrow" w:hAnsi="Arial Narrow" w:cs="Arial"/>
          <w:bCs/>
          <w:lang w:val="sl-SI"/>
        </w:rPr>
        <w:t xml:space="preserve">Komora) </w:t>
      </w:r>
      <w:r w:rsidRPr="00806878">
        <w:rPr>
          <w:rFonts w:ascii="Arial Narrow" w:hAnsi="Arial Narrow" w:cs="Arial"/>
          <w:bCs/>
          <w:lang w:val="sl-SI"/>
        </w:rPr>
        <w:t>obezbjeđuje se potrebno</w:t>
      </w:r>
      <w:r w:rsidR="007C40CA" w:rsidRPr="00806878">
        <w:rPr>
          <w:rFonts w:ascii="Arial Narrow" w:hAnsi="Arial Narrow" w:cs="Arial"/>
          <w:bCs/>
          <w:lang w:val="sl-SI"/>
        </w:rPr>
        <w:t>,</w:t>
      </w:r>
      <w:r w:rsidRPr="00806878">
        <w:rPr>
          <w:rFonts w:ascii="Arial Narrow" w:hAnsi="Arial Narrow" w:cs="Arial"/>
          <w:bCs/>
          <w:lang w:val="sl-SI"/>
        </w:rPr>
        <w:t xml:space="preserve"> efikasno, blagovremeno i racionalno obavljanje poslova utvrđenih Zakonom</w:t>
      </w:r>
      <w:r w:rsidR="001D3866" w:rsidRPr="00806878">
        <w:rPr>
          <w:rFonts w:ascii="Arial Narrow" w:hAnsi="Arial Narrow" w:cs="Arial"/>
          <w:lang w:val="xh-ZA"/>
        </w:rPr>
        <w:t xml:space="preserve"> o planiranju prostora i izgradnji objekata </w:t>
      </w:r>
      <w:r w:rsidR="001D3866" w:rsidRPr="00806878">
        <w:rPr>
          <w:rFonts w:ascii="Arial Narrow" w:hAnsi="Arial Narrow" w:cs="Arial"/>
          <w:lang w:val="sl-SI"/>
        </w:rPr>
        <w:t>(u daljem tekstu:Zakon)</w:t>
      </w:r>
      <w:r w:rsidRPr="00806878">
        <w:rPr>
          <w:rFonts w:ascii="Arial Narrow" w:hAnsi="Arial Narrow" w:cs="Arial"/>
          <w:bCs/>
          <w:lang w:val="sl-SI"/>
        </w:rPr>
        <w:t>, Statutom i drugim aktima Komore.</w:t>
      </w:r>
    </w:p>
    <w:p w:rsidR="001D3866" w:rsidRPr="00806878" w:rsidRDefault="001D3866" w:rsidP="008F58A1">
      <w:pPr>
        <w:spacing w:after="0"/>
        <w:jc w:val="both"/>
        <w:rPr>
          <w:rFonts w:ascii="Arial Narrow" w:hAnsi="Arial Narrow" w:cs="Arial"/>
          <w:bCs/>
          <w:lang w:val="sl-SI"/>
        </w:rPr>
      </w:pPr>
    </w:p>
    <w:p w:rsidR="00994C58" w:rsidRPr="00806878" w:rsidRDefault="002C0703" w:rsidP="008F58A1">
      <w:pPr>
        <w:spacing w:after="0"/>
        <w:jc w:val="both"/>
        <w:rPr>
          <w:rFonts w:ascii="Arial Narrow" w:hAnsi="Arial Narrow" w:cs="Arial"/>
          <w:bCs/>
          <w:lang w:val="sl-SI"/>
        </w:rPr>
      </w:pPr>
      <w:r w:rsidRPr="00806878">
        <w:rPr>
          <w:rFonts w:ascii="Arial Narrow" w:hAnsi="Arial Narrow" w:cs="Arial"/>
          <w:bCs/>
          <w:lang w:val="sl-SI"/>
        </w:rPr>
        <w:t>.</w:t>
      </w:r>
    </w:p>
    <w:p w:rsidR="00C31044" w:rsidRPr="00806878" w:rsidRDefault="00C31044" w:rsidP="008F58A1">
      <w:pPr>
        <w:spacing w:after="0"/>
        <w:jc w:val="both"/>
        <w:rPr>
          <w:rFonts w:ascii="Arial Narrow" w:hAnsi="Arial Narrow" w:cs="Arial"/>
          <w:bCs/>
          <w:lang w:val="sl-SI"/>
        </w:rPr>
      </w:pPr>
    </w:p>
    <w:p w:rsidR="00120545" w:rsidRPr="00806878" w:rsidRDefault="00F2620B" w:rsidP="008F58A1">
      <w:pPr>
        <w:spacing w:after="0"/>
        <w:jc w:val="center"/>
        <w:rPr>
          <w:rFonts w:ascii="Arial Narrow" w:hAnsi="Arial Narrow" w:cs="Arial"/>
          <w:i/>
          <w:iCs/>
          <w:lang w:val="sl-SI"/>
        </w:rPr>
      </w:pPr>
      <w:r w:rsidRPr="00806878">
        <w:rPr>
          <w:rFonts w:ascii="Arial Narrow" w:hAnsi="Arial Narrow" w:cs="Arial"/>
          <w:i/>
          <w:iCs/>
          <w:lang w:val="sl-SI"/>
        </w:rPr>
        <w:t>Član 2</w:t>
      </w:r>
    </w:p>
    <w:p w:rsidR="001D3866" w:rsidRPr="00806878" w:rsidRDefault="001D3866" w:rsidP="008F58A1">
      <w:pPr>
        <w:spacing w:after="0"/>
        <w:jc w:val="both"/>
        <w:rPr>
          <w:rFonts w:ascii="Arial Narrow" w:hAnsi="Arial Narrow" w:cs="Arial"/>
          <w:lang w:val="sl-SI"/>
        </w:rPr>
      </w:pPr>
    </w:p>
    <w:p w:rsidR="00C9788A" w:rsidRPr="00806878" w:rsidRDefault="00C9788A" w:rsidP="00C9788A">
      <w:pPr>
        <w:spacing w:after="0"/>
        <w:jc w:val="both"/>
        <w:rPr>
          <w:rFonts w:ascii="Arial Narrow" w:hAnsi="Arial Narrow" w:cs="Arial"/>
          <w:lang w:val="sl-SI"/>
        </w:rPr>
      </w:pPr>
      <w:r w:rsidRPr="00806878">
        <w:rPr>
          <w:rFonts w:ascii="Arial Narrow" w:hAnsi="Arial Narrow" w:cs="Arial"/>
          <w:lang w:val="sl-SI"/>
        </w:rPr>
        <w:t>Pravilnikom o unutrašnjoj organizaciji i sistematizaciji radnih mjesta u</w:t>
      </w:r>
      <w:r w:rsidR="00122A62" w:rsidRPr="00806878">
        <w:rPr>
          <w:rFonts w:ascii="Arial Narrow" w:hAnsi="Arial Narrow" w:cs="Arial"/>
          <w:lang w:val="sl-SI"/>
        </w:rPr>
        <w:t xml:space="preserve"> Sekretarijatu</w:t>
      </w:r>
      <w:r w:rsidRPr="00806878">
        <w:rPr>
          <w:rFonts w:ascii="Arial Narrow" w:hAnsi="Arial Narrow" w:cs="Arial"/>
          <w:lang w:val="sl-SI"/>
        </w:rPr>
        <w:t xml:space="preserve"> </w:t>
      </w:r>
      <w:r w:rsidR="00B91A43" w:rsidRPr="00806878">
        <w:rPr>
          <w:rFonts w:ascii="Arial Narrow" w:hAnsi="Arial Narrow" w:cs="Arial"/>
          <w:lang w:val="sl-SI"/>
        </w:rPr>
        <w:t>Inženjersk</w:t>
      </w:r>
      <w:r w:rsidR="00122A62" w:rsidRPr="00806878">
        <w:rPr>
          <w:rFonts w:ascii="Arial Narrow" w:hAnsi="Arial Narrow" w:cs="Arial"/>
          <w:lang w:val="sl-SI"/>
        </w:rPr>
        <w:t>e</w:t>
      </w:r>
      <w:r w:rsidR="00B91A43" w:rsidRPr="00806878">
        <w:rPr>
          <w:rFonts w:ascii="Arial Narrow" w:hAnsi="Arial Narrow" w:cs="Arial"/>
          <w:lang w:val="sl-SI"/>
        </w:rPr>
        <w:t xml:space="preserve"> komor</w:t>
      </w:r>
      <w:r w:rsidR="00122A62" w:rsidRPr="00806878">
        <w:rPr>
          <w:rFonts w:ascii="Arial Narrow" w:hAnsi="Arial Narrow" w:cs="Arial"/>
          <w:lang w:val="sl-SI"/>
        </w:rPr>
        <w:t xml:space="preserve">e </w:t>
      </w:r>
      <w:r w:rsidRPr="00806878">
        <w:rPr>
          <w:rFonts w:ascii="Arial Narrow" w:hAnsi="Arial Narrow" w:cs="Arial"/>
          <w:lang w:val="sl-SI"/>
        </w:rPr>
        <w:t xml:space="preserve">Crne Gore (u daljem tekstu: Pravilnik) utvrđuju se unutrašnja organizacija i sistematizacija radnih mjesta </w:t>
      </w:r>
      <w:r w:rsidR="00074C32" w:rsidRPr="00806878">
        <w:rPr>
          <w:rFonts w:ascii="Arial Narrow" w:hAnsi="Arial Narrow" w:cs="Arial"/>
          <w:lang w:val="sl-SI"/>
        </w:rPr>
        <w:t>u Komori.</w:t>
      </w:r>
    </w:p>
    <w:p w:rsidR="00C9788A" w:rsidRPr="00806878" w:rsidRDefault="00C9788A" w:rsidP="00C9788A">
      <w:pPr>
        <w:tabs>
          <w:tab w:val="center" w:pos="4680"/>
          <w:tab w:val="left" w:pos="5459"/>
          <w:tab w:val="left" w:pos="9270"/>
        </w:tabs>
        <w:spacing w:after="0"/>
        <w:ind w:firstLine="720"/>
        <w:rPr>
          <w:rFonts w:ascii="Arial Narrow" w:hAnsi="Arial Narrow" w:cs="Arial"/>
          <w:lang w:val="sl-SI"/>
        </w:rPr>
      </w:pPr>
    </w:p>
    <w:p w:rsidR="00C9788A" w:rsidRPr="00806878" w:rsidRDefault="00C9788A" w:rsidP="008F58A1">
      <w:pPr>
        <w:tabs>
          <w:tab w:val="center" w:pos="4680"/>
          <w:tab w:val="left" w:pos="5459"/>
          <w:tab w:val="left" w:pos="9270"/>
        </w:tabs>
        <w:spacing w:after="0"/>
        <w:rPr>
          <w:rFonts w:ascii="Arial Narrow" w:hAnsi="Arial Narrow" w:cs="Arial"/>
          <w:lang w:val="sl-SI"/>
        </w:rPr>
      </w:pPr>
    </w:p>
    <w:p w:rsidR="00917F22" w:rsidRPr="00806878" w:rsidRDefault="00F2620B" w:rsidP="008F58A1">
      <w:pPr>
        <w:tabs>
          <w:tab w:val="center" w:pos="4680"/>
          <w:tab w:val="left" w:pos="5459"/>
          <w:tab w:val="left" w:pos="9270"/>
        </w:tabs>
        <w:spacing w:after="0"/>
        <w:rPr>
          <w:rFonts w:ascii="Arial Narrow" w:hAnsi="Arial Narrow" w:cs="Arial"/>
          <w:bCs/>
          <w:i/>
          <w:iCs/>
          <w:lang w:val="sl-SI"/>
        </w:rPr>
      </w:pPr>
      <w:r w:rsidRPr="00806878">
        <w:rPr>
          <w:rFonts w:ascii="Arial Narrow" w:hAnsi="Arial Narrow" w:cs="Arial"/>
          <w:bCs/>
          <w:i/>
          <w:iCs/>
          <w:lang w:val="sl-SI"/>
        </w:rPr>
        <w:tab/>
        <w:t>Član 3</w:t>
      </w:r>
      <w:r w:rsidR="00917F22" w:rsidRPr="00806878">
        <w:rPr>
          <w:rFonts w:ascii="Arial Narrow" w:hAnsi="Arial Narrow" w:cs="Arial"/>
          <w:bCs/>
          <w:i/>
          <w:iCs/>
          <w:lang w:val="sl-SI"/>
        </w:rPr>
        <w:tab/>
      </w:r>
    </w:p>
    <w:p w:rsidR="00B9106D" w:rsidRPr="00806878" w:rsidRDefault="00B9106D" w:rsidP="008F58A1">
      <w:pPr>
        <w:tabs>
          <w:tab w:val="left" w:pos="9270"/>
          <w:tab w:val="left" w:pos="9360"/>
        </w:tabs>
        <w:spacing w:after="0"/>
        <w:ind w:right="90"/>
        <w:jc w:val="both"/>
        <w:rPr>
          <w:rFonts w:ascii="Arial Narrow" w:hAnsi="Arial Narrow" w:cs="Arial"/>
          <w:bCs/>
          <w:iCs/>
          <w:lang w:val="sl-SI"/>
        </w:rPr>
      </w:pPr>
    </w:p>
    <w:p w:rsidR="0015024C" w:rsidRPr="00806878" w:rsidRDefault="0015024C" w:rsidP="008F58A1">
      <w:pPr>
        <w:tabs>
          <w:tab w:val="left" w:pos="9270"/>
          <w:tab w:val="left" w:pos="9360"/>
        </w:tabs>
        <w:spacing w:after="0"/>
        <w:ind w:right="90"/>
        <w:jc w:val="both"/>
        <w:rPr>
          <w:rFonts w:ascii="Arial Narrow" w:hAnsi="Arial Narrow"/>
          <w:lang w:val="sl-SI"/>
        </w:rPr>
      </w:pPr>
      <w:r w:rsidRPr="00806878">
        <w:rPr>
          <w:rFonts w:ascii="Arial Narrow" w:hAnsi="Arial Narrow" w:cs="Arial"/>
          <w:bCs/>
          <w:iCs/>
          <w:lang w:val="sl-SI"/>
        </w:rPr>
        <w:t>S</w:t>
      </w:r>
      <w:r w:rsidRPr="00806878">
        <w:rPr>
          <w:rFonts w:ascii="Arial Narrow" w:hAnsi="Arial Narrow"/>
          <w:lang w:val="sl-SI"/>
        </w:rPr>
        <w:t>vi izrazi koji su u ovom Pravilniku upotrijebljeni u muškom rodu podrazumijevaju iste izraze u ženskom rodu.</w:t>
      </w:r>
    </w:p>
    <w:p w:rsidR="008F58A1" w:rsidRPr="00806878" w:rsidRDefault="008F58A1" w:rsidP="008F58A1">
      <w:pPr>
        <w:tabs>
          <w:tab w:val="left" w:pos="9270"/>
          <w:tab w:val="left" w:pos="9360"/>
        </w:tabs>
        <w:spacing w:after="0"/>
        <w:ind w:right="90"/>
        <w:jc w:val="both"/>
        <w:rPr>
          <w:rFonts w:ascii="Arial Narrow" w:hAnsi="Arial Narrow" w:cs="Times New Roman"/>
          <w:lang w:val="sl-SI"/>
        </w:rPr>
      </w:pPr>
    </w:p>
    <w:p w:rsidR="008F58A1" w:rsidRPr="00806878" w:rsidRDefault="008F58A1" w:rsidP="008F58A1">
      <w:pPr>
        <w:tabs>
          <w:tab w:val="left" w:pos="9270"/>
          <w:tab w:val="left" w:pos="9360"/>
        </w:tabs>
        <w:spacing w:after="0"/>
        <w:ind w:right="90"/>
        <w:jc w:val="both"/>
        <w:rPr>
          <w:rFonts w:ascii="Arial Narrow" w:hAnsi="Arial Narrow" w:cs="Times New Roman"/>
          <w:lang w:val="sl-SI"/>
        </w:rPr>
      </w:pPr>
    </w:p>
    <w:p w:rsidR="008F58A1" w:rsidRPr="00806878" w:rsidRDefault="008F58A1" w:rsidP="008F58A1">
      <w:pPr>
        <w:tabs>
          <w:tab w:val="left" w:pos="9270"/>
          <w:tab w:val="left" w:pos="9360"/>
        </w:tabs>
        <w:spacing w:after="0"/>
        <w:ind w:right="90"/>
        <w:jc w:val="both"/>
        <w:rPr>
          <w:rFonts w:ascii="Arial Narrow" w:hAnsi="Arial Narrow" w:cs="Times New Roman"/>
          <w:lang w:val="sl-SI"/>
        </w:rPr>
      </w:pPr>
    </w:p>
    <w:p w:rsidR="00B9106D" w:rsidRPr="00806878" w:rsidRDefault="00B9106D" w:rsidP="008F58A1">
      <w:pPr>
        <w:tabs>
          <w:tab w:val="left" w:pos="9270"/>
          <w:tab w:val="left" w:pos="9360"/>
        </w:tabs>
        <w:spacing w:after="0"/>
        <w:ind w:right="90"/>
        <w:jc w:val="center"/>
        <w:rPr>
          <w:rFonts w:ascii="Arial Narrow" w:hAnsi="Arial Narrow" w:cs="Arial"/>
          <w:b/>
          <w:bCs/>
          <w:i/>
          <w:iCs/>
          <w:lang w:val="sl-SI"/>
        </w:rPr>
      </w:pPr>
    </w:p>
    <w:p w:rsidR="00B9106D" w:rsidRPr="00806878" w:rsidRDefault="00B9106D" w:rsidP="008F58A1">
      <w:pPr>
        <w:tabs>
          <w:tab w:val="left" w:pos="9270"/>
          <w:tab w:val="left" w:pos="9360"/>
        </w:tabs>
        <w:spacing w:after="0"/>
        <w:ind w:right="90"/>
        <w:jc w:val="center"/>
        <w:rPr>
          <w:rFonts w:ascii="Arial Narrow" w:hAnsi="Arial Narrow" w:cs="Arial"/>
          <w:b/>
          <w:bCs/>
          <w:i/>
          <w:iCs/>
          <w:lang w:val="sl-SI"/>
        </w:rPr>
      </w:pPr>
    </w:p>
    <w:p w:rsidR="00112CFF" w:rsidRDefault="00112CFF" w:rsidP="008F58A1">
      <w:pPr>
        <w:tabs>
          <w:tab w:val="left" w:pos="9270"/>
          <w:tab w:val="left" w:pos="9360"/>
        </w:tabs>
        <w:spacing w:after="0"/>
        <w:ind w:right="90"/>
        <w:jc w:val="center"/>
        <w:rPr>
          <w:rFonts w:ascii="Arial Narrow" w:hAnsi="Arial Narrow" w:cs="Arial"/>
          <w:b/>
          <w:bCs/>
          <w:i/>
          <w:iCs/>
          <w:lang w:val="sl-SI"/>
        </w:rPr>
      </w:pPr>
    </w:p>
    <w:p w:rsidR="00112CFF" w:rsidRDefault="00112CFF" w:rsidP="008F58A1">
      <w:pPr>
        <w:tabs>
          <w:tab w:val="left" w:pos="9270"/>
          <w:tab w:val="left" w:pos="9360"/>
        </w:tabs>
        <w:spacing w:after="0"/>
        <w:ind w:right="90"/>
        <w:jc w:val="center"/>
        <w:rPr>
          <w:rFonts w:ascii="Arial Narrow" w:hAnsi="Arial Narrow" w:cs="Arial"/>
          <w:b/>
          <w:bCs/>
          <w:i/>
          <w:iCs/>
          <w:lang w:val="sl-SI"/>
        </w:rPr>
      </w:pPr>
    </w:p>
    <w:p w:rsidR="00970AD5" w:rsidRDefault="00970AD5" w:rsidP="008F58A1">
      <w:pPr>
        <w:tabs>
          <w:tab w:val="left" w:pos="9270"/>
          <w:tab w:val="left" w:pos="9360"/>
        </w:tabs>
        <w:spacing w:after="0"/>
        <w:ind w:right="90"/>
        <w:jc w:val="center"/>
        <w:rPr>
          <w:rFonts w:ascii="Arial Narrow" w:hAnsi="Arial Narrow" w:cs="Arial"/>
          <w:b/>
          <w:bCs/>
          <w:i/>
          <w:iCs/>
          <w:lang w:val="sl-SI"/>
        </w:rPr>
      </w:pPr>
    </w:p>
    <w:p w:rsidR="00970AD5" w:rsidRDefault="00970AD5" w:rsidP="008F58A1">
      <w:pPr>
        <w:tabs>
          <w:tab w:val="left" w:pos="9270"/>
          <w:tab w:val="left" w:pos="9360"/>
        </w:tabs>
        <w:spacing w:after="0"/>
        <w:ind w:right="90"/>
        <w:jc w:val="center"/>
        <w:rPr>
          <w:rFonts w:ascii="Arial Narrow" w:hAnsi="Arial Narrow" w:cs="Arial"/>
          <w:b/>
          <w:bCs/>
          <w:i/>
          <w:iCs/>
          <w:lang w:val="sl-SI"/>
        </w:rPr>
      </w:pPr>
    </w:p>
    <w:p w:rsidR="00970AD5" w:rsidRDefault="00970AD5" w:rsidP="008F58A1">
      <w:pPr>
        <w:tabs>
          <w:tab w:val="left" w:pos="9270"/>
          <w:tab w:val="left" w:pos="9360"/>
        </w:tabs>
        <w:spacing w:after="0"/>
        <w:ind w:right="90"/>
        <w:jc w:val="center"/>
        <w:rPr>
          <w:rFonts w:ascii="Arial Narrow" w:hAnsi="Arial Narrow" w:cs="Arial"/>
          <w:b/>
          <w:bCs/>
          <w:i/>
          <w:iCs/>
          <w:lang w:val="sl-SI"/>
        </w:rPr>
      </w:pPr>
    </w:p>
    <w:p w:rsidR="00970AD5" w:rsidRDefault="00970AD5" w:rsidP="008F58A1">
      <w:pPr>
        <w:tabs>
          <w:tab w:val="left" w:pos="9270"/>
          <w:tab w:val="left" w:pos="9360"/>
        </w:tabs>
        <w:spacing w:after="0"/>
        <w:ind w:right="90"/>
        <w:jc w:val="center"/>
        <w:rPr>
          <w:rFonts w:ascii="Arial Narrow" w:hAnsi="Arial Narrow" w:cs="Arial"/>
          <w:b/>
          <w:bCs/>
          <w:i/>
          <w:iCs/>
          <w:lang w:val="sl-SI"/>
        </w:rPr>
      </w:pPr>
    </w:p>
    <w:p w:rsidR="00970AD5" w:rsidRDefault="00970AD5" w:rsidP="008F58A1">
      <w:pPr>
        <w:tabs>
          <w:tab w:val="left" w:pos="9270"/>
          <w:tab w:val="left" w:pos="9360"/>
        </w:tabs>
        <w:spacing w:after="0"/>
        <w:ind w:right="90"/>
        <w:jc w:val="center"/>
        <w:rPr>
          <w:rFonts w:ascii="Arial Narrow" w:hAnsi="Arial Narrow" w:cs="Arial"/>
          <w:b/>
          <w:bCs/>
          <w:i/>
          <w:iCs/>
          <w:lang w:val="sl-SI"/>
        </w:rPr>
      </w:pPr>
    </w:p>
    <w:p w:rsidR="00970AD5" w:rsidRDefault="00970AD5" w:rsidP="008F58A1">
      <w:pPr>
        <w:tabs>
          <w:tab w:val="left" w:pos="9270"/>
          <w:tab w:val="left" w:pos="9360"/>
        </w:tabs>
        <w:spacing w:after="0"/>
        <w:ind w:right="90"/>
        <w:jc w:val="center"/>
        <w:rPr>
          <w:rFonts w:ascii="Arial Narrow" w:hAnsi="Arial Narrow" w:cs="Arial"/>
          <w:b/>
          <w:bCs/>
          <w:i/>
          <w:iCs/>
          <w:lang w:val="sl-SI"/>
        </w:rPr>
      </w:pPr>
    </w:p>
    <w:p w:rsidR="00120545" w:rsidRPr="00806878" w:rsidRDefault="00120545" w:rsidP="008F58A1">
      <w:pPr>
        <w:tabs>
          <w:tab w:val="left" w:pos="9270"/>
          <w:tab w:val="left" w:pos="9360"/>
        </w:tabs>
        <w:spacing w:after="0"/>
        <w:ind w:right="90"/>
        <w:jc w:val="center"/>
        <w:rPr>
          <w:rFonts w:ascii="Arial Narrow" w:hAnsi="Arial Narrow" w:cs="Arial"/>
          <w:b/>
          <w:bCs/>
          <w:i/>
          <w:iCs/>
          <w:lang w:val="sl-SI"/>
        </w:rPr>
      </w:pPr>
      <w:r w:rsidRPr="00806878">
        <w:rPr>
          <w:rFonts w:ascii="Arial Narrow" w:hAnsi="Arial Narrow" w:cs="Arial"/>
          <w:b/>
          <w:bCs/>
          <w:i/>
          <w:iCs/>
          <w:lang w:val="sl-SI"/>
        </w:rPr>
        <w:t xml:space="preserve">II </w:t>
      </w:r>
      <w:r w:rsidR="009F2C2D" w:rsidRPr="00806878">
        <w:rPr>
          <w:rFonts w:ascii="Arial Narrow" w:hAnsi="Arial Narrow" w:cs="Arial"/>
          <w:b/>
          <w:bCs/>
          <w:i/>
          <w:iCs/>
          <w:lang w:val="sl-SI"/>
        </w:rPr>
        <w:t xml:space="preserve">UNUTRAŠNJA ORGANIZACIJA </w:t>
      </w:r>
      <w:r w:rsidR="00156584" w:rsidRPr="00806878">
        <w:rPr>
          <w:rFonts w:ascii="Arial Narrow" w:hAnsi="Arial Narrow" w:cs="Arial"/>
          <w:b/>
          <w:bCs/>
          <w:i/>
          <w:iCs/>
          <w:lang w:val="sl-SI"/>
        </w:rPr>
        <w:t>SEKRETARIJATA</w:t>
      </w:r>
      <w:r w:rsidR="00122A62" w:rsidRPr="00806878">
        <w:rPr>
          <w:rFonts w:ascii="Arial Narrow" w:hAnsi="Arial Narrow" w:cs="Arial"/>
          <w:b/>
          <w:bCs/>
          <w:i/>
          <w:iCs/>
          <w:lang w:val="sl-SI"/>
        </w:rPr>
        <w:t xml:space="preserve"> INŽENJERSKE</w:t>
      </w:r>
      <w:r w:rsidR="00156584" w:rsidRPr="00806878">
        <w:rPr>
          <w:rFonts w:ascii="Arial Narrow" w:hAnsi="Arial Narrow" w:cs="Arial"/>
          <w:b/>
          <w:bCs/>
          <w:i/>
          <w:iCs/>
          <w:lang w:val="sl-SI"/>
        </w:rPr>
        <w:t xml:space="preserve"> </w:t>
      </w:r>
      <w:r w:rsidR="009F2C2D" w:rsidRPr="00806878">
        <w:rPr>
          <w:rFonts w:ascii="Arial Narrow" w:hAnsi="Arial Narrow" w:cs="Arial"/>
          <w:b/>
          <w:bCs/>
          <w:i/>
          <w:iCs/>
          <w:lang w:val="sl-SI"/>
        </w:rPr>
        <w:t>KOMORE</w:t>
      </w:r>
    </w:p>
    <w:p w:rsidR="00CF32C4" w:rsidRPr="00806878" w:rsidRDefault="00CF32C4" w:rsidP="008F58A1">
      <w:pPr>
        <w:tabs>
          <w:tab w:val="left" w:pos="9270"/>
          <w:tab w:val="left" w:pos="9360"/>
        </w:tabs>
        <w:spacing w:after="0"/>
        <w:ind w:right="90"/>
        <w:jc w:val="center"/>
        <w:rPr>
          <w:rFonts w:ascii="Arial Narrow" w:hAnsi="Arial Narrow" w:cs="Arial"/>
          <w:b/>
          <w:bCs/>
          <w:i/>
          <w:iCs/>
          <w:lang w:val="sl-SI"/>
        </w:rPr>
      </w:pPr>
    </w:p>
    <w:p w:rsidR="00FE6D05" w:rsidRPr="00806878" w:rsidRDefault="00FE6D05" w:rsidP="008F58A1">
      <w:pPr>
        <w:tabs>
          <w:tab w:val="left" w:pos="9270"/>
          <w:tab w:val="left" w:pos="9360"/>
        </w:tabs>
        <w:spacing w:after="0"/>
        <w:ind w:right="90"/>
        <w:jc w:val="center"/>
        <w:rPr>
          <w:rFonts w:ascii="Arial Narrow" w:hAnsi="Arial Narrow" w:cs="Arial"/>
          <w:b/>
          <w:bCs/>
          <w:i/>
          <w:iCs/>
          <w:lang w:val="sl-SI"/>
        </w:rPr>
      </w:pPr>
    </w:p>
    <w:p w:rsidR="00B9106D" w:rsidRPr="00806878" w:rsidRDefault="00B9106D" w:rsidP="00B9106D">
      <w:pPr>
        <w:tabs>
          <w:tab w:val="left" w:pos="9270"/>
          <w:tab w:val="left" w:pos="9360"/>
        </w:tabs>
        <w:spacing w:after="0"/>
        <w:ind w:right="90"/>
        <w:rPr>
          <w:rFonts w:ascii="Arial Narrow" w:hAnsi="Arial Narrow" w:cs="Arial"/>
          <w:i/>
          <w:lang w:val="xh-ZA"/>
        </w:rPr>
      </w:pPr>
    </w:p>
    <w:p w:rsidR="00120545" w:rsidRPr="00806878" w:rsidRDefault="00F2620B" w:rsidP="008F58A1">
      <w:pPr>
        <w:tabs>
          <w:tab w:val="left" w:pos="9270"/>
          <w:tab w:val="left" w:pos="9360"/>
        </w:tabs>
        <w:spacing w:after="0"/>
        <w:ind w:right="90"/>
        <w:jc w:val="center"/>
        <w:rPr>
          <w:rFonts w:ascii="Arial Narrow" w:hAnsi="Arial Narrow" w:cs="Arial"/>
          <w:i/>
          <w:lang w:val="xh-ZA"/>
        </w:rPr>
      </w:pPr>
      <w:r w:rsidRPr="00806878">
        <w:rPr>
          <w:rFonts w:ascii="Arial Narrow" w:hAnsi="Arial Narrow" w:cs="Arial"/>
          <w:i/>
          <w:lang w:val="xh-ZA"/>
        </w:rPr>
        <w:t>Član 4</w:t>
      </w:r>
    </w:p>
    <w:p w:rsidR="008F58A1" w:rsidRPr="00806878" w:rsidRDefault="008F58A1" w:rsidP="008F58A1">
      <w:pPr>
        <w:tabs>
          <w:tab w:val="left" w:pos="9270"/>
          <w:tab w:val="left" w:pos="9360"/>
        </w:tabs>
        <w:spacing w:after="0"/>
        <w:ind w:right="90"/>
        <w:jc w:val="center"/>
        <w:rPr>
          <w:rFonts w:ascii="Arial Narrow" w:hAnsi="Arial Narrow" w:cs="Arial"/>
          <w:i/>
          <w:lang w:val="xh-ZA"/>
        </w:rPr>
      </w:pPr>
    </w:p>
    <w:p w:rsidR="00B91A43" w:rsidRPr="00806878" w:rsidRDefault="00B91A43" w:rsidP="008F58A1">
      <w:pPr>
        <w:tabs>
          <w:tab w:val="left" w:pos="9270"/>
          <w:tab w:val="left" w:pos="9360"/>
        </w:tabs>
        <w:spacing w:after="0"/>
        <w:ind w:right="90"/>
        <w:jc w:val="both"/>
        <w:rPr>
          <w:rFonts w:ascii="Arial Narrow" w:hAnsi="Arial Narrow" w:cs="Arial"/>
          <w:bCs/>
          <w:lang w:val="sl-SI"/>
        </w:rPr>
      </w:pPr>
      <w:r w:rsidRPr="00806878">
        <w:rPr>
          <w:rFonts w:ascii="Arial Narrow" w:hAnsi="Arial Narrow" w:cs="Arial"/>
          <w:bCs/>
          <w:lang w:val="sl-SI"/>
        </w:rPr>
        <w:t>Za obavljanje stručnih, administrativnih, administrativno-tehničkih,materijalno-finansijskih, pomoćnih i drugih poslova iz nadležnosti strukovnih komora, organa, stalnih tijela i povremenih komisija Komore, u Komori se formira jedinstveni Sekretarijat Komore.</w:t>
      </w:r>
    </w:p>
    <w:p w:rsidR="00B91A43" w:rsidRPr="00806878" w:rsidRDefault="00B91A43" w:rsidP="008F58A1">
      <w:pPr>
        <w:tabs>
          <w:tab w:val="left" w:pos="9270"/>
          <w:tab w:val="left" w:pos="9360"/>
        </w:tabs>
        <w:spacing w:after="0"/>
        <w:ind w:right="90"/>
        <w:jc w:val="both"/>
        <w:rPr>
          <w:rFonts w:ascii="Arial Narrow" w:hAnsi="Arial Narrow" w:cs="Arial"/>
          <w:bCs/>
          <w:lang w:val="sl-SI"/>
        </w:rPr>
      </w:pPr>
    </w:p>
    <w:p w:rsidR="00CF32C4" w:rsidRPr="00806878" w:rsidRDefault="00CF32C4" w:rsidP="008F58A1">
      <w:pPr>
        <w:tabs>
          <w:tab w:val="left" w:pos="9270"/>
          <w:tab w:val="left" w:pos="9360"/>
        </w:tabs>
        <w:spacing w:after="0"/>
        <w:ind w:right="90"/>
        <w:jc w:val="both"/>
        <w:rPr>
          <w:rFonts w:ascii="Arial Narrow" w:hAnsi="Arial Narrow" w:cs="Arial"/>
          <w:lang w:val="sr-Latn-CS"/>
        </w:rPr>
      </w:pPr>
      <w:r w:rsidRPr="00806878">
        <w:rPr>
          <w:rFonts w:ascii="Arial Narrow" w:hAnsi="Arial Narrow" w:cs="Arial"/>
          <w:lang w:val="sr-Latn-CS"/>
        </w:rPr>
        <w:t>Za vršenj</w:t>
      </w:r>
      <w:r w:rsidR="00B1505D" w:rsidRPr="00806878">
        <w:rPr>
          <w:rFonts w:ascii="Arial Narrow" w:hAnsi="Arial Narrow" w:cs="Arial"/>
          <w:lang w:val="sr-Latn-CS"/>
        </w:rPr>
        <w:t xml:space="preserve">e poslova iz nadležnosti Komore u Sekretarijatu Komore </w:t>
      </w:r>
      <w:r w:rsidRPr="00806878">
        <w:rPr>
          <w:rFonts w:ascii="Arial Narrow" w:hAnsi="Arial Narrow" w:cs="Arial"/>
          <w:lang w:val="sr-Latn-CS"/>
        </w:rPr>
        <w:t xml:space="preserve">utvrdjeno je </w:t>
      </w:r>
      <w:r w:rsidR="006A1FCC" w:rsidRPr="00806878">
        <w:rPr>
          <w:rFonts w:ascii="Arial Narrow" w:hAnsi="Arial Narrow" w:cs="Arial"/>
          <w:lang w:val="sr-Latn-CS"/>
        </w:rPr>
        <w:t>5 radnih mjesta sa ukupno 5</w:t>
      </w:r>
      <w:r w:rsidRPr="00806878">
        <w:rPr>
          <w:rFonts w:ascii="Arial Narrow" w:hAnsi="Arial Narrow" w:cs="Arial"/>
          <w:lang w:val="sr-Latn-CS"/>
        </w:rPr>
        <w:t xml:space="preserve"> izvršilaca i to: Generalni sekretar</w:t>
      </w:r>
      <w:r w:rsidR="00674FB9" w:rsidRPr="00806878">
        <w:rPr>
          <w:rFonts w:ascii="Arial Narrow" w:hAnsi="Arial Narrow" w:cs="Arial"/>
          <w:lang w:val="sr-Latn-CS"/>
        </w:rPr>
        <w:t xml:space="preserve"> Komore</w:t>
      </w:r>
      <w:r w:rsidRPr="00806878">
        <w:rPr>
          <w:rFonts w:ascii="Arial Narrow" w:hAnsi="Arial Narrow" w:cs="Arial"/>
          <w:lang w:val="sr-Latn-CS"/>
        </w:rPr>
        <w:t xml:space="preserve">, </w:t>
      </w:r>
      <w:r w:rsidR="00DF1183" w:rsidRPr="00806878">
        <w:rPr>
          <w:rFonts w:ascii="Arial Narrow" w:hAnsi="Arial Narrow" w:cs="Arial"/>
          <w:lang w:val="sr-Latn-CS"/>
        </w:rPr>
        <w:t>Poslovni sekretar,</w:t>
      </w:r>
      <w:r w:rsidR="00E02427" w:rsidRPr="00806878">
        <w:rPr>
          <w:rFonts w:ascii="Arial Narrow" w:hAnsi="Arial Narrow" w:cs="Arial"/>
          <w:lang w:val="sr-Latn-CS"/>
        </w:rPr>
        <w:t xml:space="preserve"> </w:t>
      </w:r>
      <w:r w:rsidR="00DF1183" w:rsidRPr="00806878">
        <w:rPr>
          <w:rFonts w:ascii="Arial Narrow" w:hAnsi="Arial Narrow" w:cs="Arial"/>
          <w:lang w:val="sr-Latn-CS"/>
        </w:rPr>
        <w:t>Viši stručni saradnik za opšte i kadrovske poslove,</w:t>
      </w:r>
      <w:r w:rsidR="008F58A1" w:rsidRPr="00806878">
        <w:rPr>
          <w:rFonts w:ascii="Arial Narrow" w:hAnsi="Arial Narrow" w:cs="Arial"/>
          <w:lang w:val="sr-Latn-CS"/>
        </w:rPr>
        <w:t xml:space="preserve"> S</w:t>
      </w:r>
      <w:r w:rsidR="00D56936" w:rsidRPr="00806878">
        <w:rPr>
          <w:rFonts w:ascii="Arial Narrow" w:hAnsi="Arial Narrow" w:cs="Arial"/>
          <w:lang w:val="sr-Latn-CS"/>
        </w:rPr>
        <w:t>tručni saradnik za informisanje i</w:t>
      </w:r>
      <w:r w:rsidR="00E02427" w:rsidRPr="00806878">
        <w:rPr>
          <w:rFonts w:ascii="Arial Narrow" w:hAnsi="Arial Narrow" w:cs="Arial"/>
          <w:lang w:val="sr-Latn-CS"/>
        </w:rPr>
        <w:t xml:space="preserve"> </w:t>
      </w:r>
      <w:r w:rsidR="00D56936" w:rsidRPr="00806878">
        <w:rPr>
          <w:rFonts w:ascii="Arial Narrow" w:hAnsi="Arial Narrow" w:cs="Arial"/>
          <w:lang w:val="sr-Latn-CS"/>
        </w:rPr>
        <w:t>Stručni saradnik za registre</w:t>
      </w:r>
      <w:r w:rsidRPr="00806878">
        <w:rPr>
          <w:rFonts w:ascii="Arial Narrow" w:hAnsi="Arial Narrow" w:cs="Arial"/>
          <w:lang w:val="sr-Latn-CS"/>
        </w:rPr>
        <w:t>.</w:t>
      </w:r>
    </w:p>
    <w:p w:rsidR="008F58A1" w:rsidRPr="00806878" w:rsidRDefault="008F58A1" w:rsidP="008F58A1">
      <w:pPr>
        <w:tabs>
          <w:tab w:val="left" w:pos="9270"/>
          <w:tab w:val="left" w:pos="9360"/>
        </w:tabs>
        <w:spacing w:after="0"/>
        <w:ind w:right="90"/>
        <w:jc w:val="both"/>
        <w:rPr>
          <w:rFonts w:ascii="Arial Narrow" w:hAnsi="Arial Narrow" w:cs="Arial"/>
          <w:lang w:val="sr-Latn-CS"/>
        </w:rPr>
      </w:pPr>
    </w:p>
    <w:p w:rsidR="00CF32C4" w:rsidRPr="00806878" w:rsidRDefault="00CF32C4" w:rsidP="008F58A1">
      <w:pPr>
        <w:tabs>
          <w:tab w:val="left" w:pos="9270"/>
          <w:tab w:val="left" w:pos="9360"/>
        </w:tabs>
        <w:spacing w:after="0"/>
        <w:ind w:right="90"/>
        <w:jc w:val="center"/>
        <w:rPr>
          <w:rFonts w:ascii="Arial Narrow" w:hAnsi="Arial Narrow" w:cs="Arial"/>
          <w:i/>
          <w:lang w:val="xh-ZA"/>
        </w:rPr>
      </w:pPr>
      <w:r w:rsidRPr="00806878">
        <w:rPr>
          <w:rFonts w:ascii="Arial Narrow" w:hAnsi="Arial Narrow" w:cs="Arial"/>
          <w:i/>
          <w:lang w:val="xh-ZA"/>
        </w:rPr>
        <w:t>Član 5</w:t>
      </w:r>
    </w:p>
    <w:p w:rsidR="008F58A1" w:rsidRPr="00806878" w:rsidRDefault="008F58A1" w:rsidP="008F58A1">
      <w:pPr>
        <w:tabs>
          <w:tab w:val="left" w:pos="9270"/>
          <w:tab w:val="left" w:pos="9360"/>
        </w:tabs>
        <w:spacing w:after="0"/>
        <w:ind w:right="90"/>
        <w:jc w:val="center"/>
        <w:rPr>
          <w:rFonts w:ascii="Arial Narrow" w:hAnsi="Arial Narrow" w:cs="Arial"/>
          <w:i/>
          <w:lang w:val="xh-ZA"/>
        </w:rPr>
      </w:pPr>
    </w:p>
    <w:p w:rsidR="00674FB9" w:rsidRPr="00806878" w:rsidRDefault="00674FB9" w:rsidP="008F58A1">
      <w:pPr>
        <w:tabs>
          <w:tab w:val="left" w:pos="9270"/>
          <w:tab w:val="left" w:pos="9360"/>
        </w:tabs>
        <w:spacing w:after="0"/>
        <w:ind w:right="90"/>
        <w:jc w:val="both"/>
        <w:rPr>
          <w:rFonts w:ascii="Arial Narrow" w:hAnsi="Arial Narrow" w:cs="Arial"/>
          <w:lang w:val="xh-ZA"/>
        </w:rPr>
      </w:pPr>
      <w:r w:rsidRPr="00806878">
        <w:rPr>
          <w:rFonts w:ascii="Arial Narrow" w:hAnsi="Arial Narrow" w:cs="Arial"/>
          <w:lang w:val="xh-ZA"/>
        </w:rPr>
        <w:t>Generalni sekretar Komore je zakonski zastupnik Komore</w:t>
      </w:r>
      <w:r w:rsidR="00194C3D" w:rsidRPr="00806878">
        <w:rPr>
          <w:rFonts w:ascii="Arial Narrow" w:hAnsi="Arial Narrow" w:cs="Arial"/>
          <w:lang w:val="xh-ZA"/>
        </w:rPr>
        <w:t xml:space="preserve"> u skladu sa Statutom.</w:t>
      </w:r>
    </w:p>
    <w:p w:rsidR="00B51EB7" w:rsidRPr="00806878" w:rsidRDefault="008C1908" w:rsidP="008F58A1">
      <w:pPr>
        <w:tabs>
          <w:tab w:val="left" w:pos="9270"/>
          <w:tab w:val="left" w:pos="9360"/>
        </w:tabs>
        <w:spacing w:after="0"/>
        <w:ind w:right="90"/>
        <w:jc w:val="both"/>
        <w:rPr>
          <w:rFonts w:ascii="Arial Narrow" w:hAnsi="Arial Narrow" w:cs="Arial"/>
          <w:lang w:val="xh-ZA"/>
        </w:rPr>
      </w:pPr>
      <w:r w:rsidRPr="00806878">
        <w:rPr>
          <w:rFonts w:ascii="Arial Narrow" w:hAnsi="Arial Narrow" w:cs="Arial"/>
          <w:lang w:val="xh-ZA"/>
        </w:rPr>
        <w:t xml:space="preserve">Sekretarijatom </w:t>
      </w:r>
      <w:r w:rsidR="00DB27A5" w:rsidRPr="00806878">
        <w:rPr>
          <w:rFonts w:ascii="Arial Narrow" w:hAnsi="Arial Narrow" w:cs="Arial"/>
          <w:lang w:val="xh-ZA"/>
        </w:rPr>
        <w:t>K</w:t>
      </w:r>
      <w:r w:rsidR="00C93577" w:rsidRPr="00806878">
        <w:rPr>
          <w:rFonts w:ascii="Arial Narrow" w:hAnsi="Arial Narrow" w:cs="Arial"/>
          <w:lang w:val="xh-ZA"/>
        </w:rPr>
        <w:t xml:space="preserve">omore rukovodi i </w:t>
      </w:r>
      <w:r w:rsidRPr="00806878">
        <w:rPr>
          <w:rFonts w:ascii="Arial Narrow" w:hAnsi="Arial Narrow" w:cs="Arial"/>
          <w:lang w:val="xh-ZA"/>
        </w:rPr>
        <w:t>odgovara za njen rad generalni sekretar Komore</w:t>
      </w:r>
      <w:r w:rsidR="00917F22" w:rsidRPr="00806878">
        <w:rPr>
          <w:rFonts w:ascii="Arial Narrow" w:hAnsi="Arial Narrow" w:cs="Arial"/>
          <w:lang w:val="xh-ZA"/>
        </w:rPr>
        <w:t xml:space="preserve"> u skladu sa Statutom</w:t>
      </w:r>
      <w:r w:rsidR="00D44A3F" w:rsidRPr="00806878">
        <w:rPr>
          <w:rFonts w:ascii="Arial Narrow" w:hAnsi="Arial Narrow" w:cs="Arial"/>
          <w:lang w:val="xh-ZA"/>
        </w:rPr>
        <w:t>.</w:t>
      </w:r>
    </w:p>
    <w:p w:rsidR="00C91DBA" w:rsidRPr="00806878" w:rsidRDefault="00980F45" w:rsidP="008F58A1">
      <w:pPr>
        <w:tabs>
          <w:tab w:val="left" w:pos="9270"/>
          <w:tab w:val="left" w:pos="9360"/>
        </w:tabs>
        <w:spacing w:after="0"/>
        <w:ind w:right="90"/>
        <w:jc w:val="both"/>
        <w:rPr>
          <w:rFonts w:ascii="Arial Narrow" w:hAnsi="Arial Narrow" w:cs="Arial"/>
          <w:lang w:val="xh-ZA"/>
        </w:rPr>
      </w:pPr>
      <w:r w:rsidRPr="00806878">
        <w:rPr>
          <w:rFonts w:ascii="Arial Narrow" w:hAnsi="Arial Narrow" w:cs="Arial"/>
          <w:lang w:val="xh-ZA"/>
        </w:rPr>
        <w:t xml:space="preserve">Generalni sekretar </w:t>
      </w:r>
      <w:r w:rsidR="00674FB9" w:rsidRPr="00806878">
        <w:rPr>
          <w:rFonts w:ascii="Arial Narrow" w:hAnsi="Arial Narrow" w:cs="Arial"/>
          <w:lang w:val="xh-ZA"/>
        </w:rPr>
        <w:t xml:space="preserve">Komore </w:t>
      </w:r>
      <w:r w:rsidRPr="00806878">
        <w:rPr>
          <w:rFonts w:ascii="Arial Narrow" w:hAnsi="Arial Narrow" w:cs="Arial"/>
          <w:lang w:val="xh-ZA"/>
        </w:rPr>
        <w:t>je dužan da u</w:t>
      </w:r>
      <w:r w:rsidR="00C91DBA" w:rsidRPr="00806878">
        <w:rPr>
          <w:rFonts w:ascii="Arial Narrow" w:hAnsi="Arial Narrow" w:cs="Arial"/>
          <w:lang w:val="xh-ZA"/>
        </w:rPr>
        <w:t xml:space="preserve"> slučaju spriječenosti ili odsutnosti imenuje lice koje ga zamjenjuje.</w:t>
      </w:r>
    </w:p>
    <w:p w:rsidR="00120545" w:rsidRPr="00806878" w:rsidRDefault="00B51EB7" w:rsidP="008F58A1">
      <w:pPr>
        <w:tabs>
          <w:tab w:val="left" w:pos="9270"/>
          <w:tab w:val="left" w:pos="9360"/>
        </w:tabs>
        <w:spacing w:after="0"/>
        <w:ind w:right="90"/>
        <w:jc w:val="both"/>
        <w:rPr>
          <w:rFonts w:ascii="Arial Narrow" w:hAnsi="Arial Narrow" w:cs="Arial"/>
          <w:lang w:val="xh-ZA"/>
        </w:rPr>
      </w:pPr>
      <w:r w:rsidRPr="00806878">
        <w:rPr>
          <w:rFonts w:ascii="Arial Narrow" w:hAnsi="Arial Narrow" w:cs="Arial"/>
          <w:lang w:val="xh-ZA"/>
        </w:rPr>
        <w:t xml:space="preserve">Zaposleni u </w:t>
      </w:r>
      <w:r w:rsidR="00156584" w:rsidRPr="00806878">
        <w:rPr>
          <w:rFonts w:ascii="Arial Narrow" w:hAnsi="Arial Narrow" w:cs="Arial"/>
          <w:lang w:val="xh-ZA"/>
        </w:rPr>
        <w:t xml:space="preserve">Sekretarijatu Komore </w:t>
      </w:r>
      <w:r w:rsidRPr="00806878">
        <w:rPr>
          <w:rFonts w:ascii="Arial Narrow" w:hAnsi="Arial Narrow" w:cs="Arial"/>
          <w:lang w:val="xh-ZA"/>
        </w:rPr>
        <w:t xml:space="preserve">za svoj rad odgovaraju generalnom sekretaru </w:t>
      </w:r>
      <w:r w:rsidR="00120545" w:rsidRPr="00806878">
        <w:rPr>
          <w:rFonts w:ascii="Arial Narrow" w:hAnsi="Arial Narrow" w:cs="Arial"/>
          <w:lang w:val="xh-ZA"/>
        </w:rPr>
        <w:t>Komore.</w:t>
      </w:r>
    </w:p>
    <w:p w:rsidR="00D75773" w:rsidRPr="00806878" w:rsidRDefault="00D75773" w:rsidP="008F58A1">
      <w:pPr>
        <w:tabs>
          <w:tab w:val="left" w:pos="9270"/>
          <w:tab w:val="left" w:pos="9360"/>
        </w:tabs>
        <w:spacing w:after="0"/>
        <w:ind w:right="90"/>
        <w:jc w:val="both"/>
        <w:rPr>
          <w:rFonts w:ascii="Arial Narrow" w:hAnsi="Arial Narrow" w:cs="Arial"/>
          <w:lang w:val="xh-ZA"/>
        </w:rPr>
      </w:pPr>
    </w:p>
    <w:p w:rsidR="00120545" w:rsidRPr="00806878" w:rsidRDefault="00852214" w:rsidP="008F58A1">
      <w:pPr>
        <w:tabs>
          <w:tab w:val="left" w:pos="9270"/>
          <w:tab w:val="left" w:pos="9360"/>
        </w:tabs>
        <w:spacing w:after="0"/>
        <w:ind w:right="90"/>
        <w:jc w:val="center"/>
        <w:rPr>
          <w:rFonts w:ascii="Arial Narrow" w:hAnsi="Arial Narrow" w:cs="Arial"/>
          <w:i/>
          <w:lang w:val="xh-ZA"/>
        </w:rPr>
      </w:pPr>
      <w:r w:rsidRPr="00806878">
        <w:rPr>
          <w:rFonts w:ascii="Arial Narrow" w:hAnsi="Arial Narrow" w:cs="Arial"/>
          <w:i/>
          <w:lang w:val="xh-ZA"/>
        </w:rPr>
        <w:t xml:space="preserve">Član </w:t>
      </w:r>
      <w:r w:rsidR="00F87CD6" w:rsidRPr="00806878">
        <w:rPr>
          <w:rFonts w:ascii="Arial Narrow" w:hAnsi="Arial Narrow" w:cs="Arial"/>
          <w:i/>
          <w:lang w:val="xh-ZA"/>
        </w:rPr>
        <w:t>6</w:t>
      </w:r>
    </w:p>
    <w:p w:rsidR="00917F22" w:rsidRPr="00806878" w:rsidRDefault="00917F22" w:rsidP="008F58A1">
      <w:pPr>
        <w:tabs>
          <w:tab w:val="left" w:pos="9270"/>
          <w:tab w:val="left" w:pos="9360"/>
        </w:tabs>
        <w:spacing w:after="0"/>
        <w:ind w:right="90"/>
        <w:jc w:val="both"/>
        <w:rPr>
          <w:rFonts w:ascii="Arial Narrow" w:hAnsi="Arial Narrow" w:cs="Arial"/>
          <w:lang w:val="xh-ZA"/>
        </w:rPr>
      </w:pPr>
    </w:p>
    <w:p w:rsidR="00CC1822" w:rsidRPr="00806878" w:rsidRDefault="00917F22" w:rsidP="008F58A1">
      <w:pPr>
        <w:pStyle w:val="Default"/>
        <w:tabs>
          <w:tab w:val="left" w:pos="9270"/>
          <w:tab w:val="left" w:pos="9360"/>
        </w:tabs>
        <w:spacing w:line="276" w:lineRule="auto"/>
        <w:ind w:right="90"/>
        <w:jc w:val="both"/>
        <w:rPr>
          <w:rFonts w:ascii="Arial Narrow" w:hAnsi="Arial Narrow"/>
          <w:sz w:val="22"/>
          <w:szCs w:val="22"/>
          <w:lang w:val="xh-ZA"/>
        </w:rPr>
      </w:pPr>
      <w:r w:rsidRPr="00806878">
        <w:rPr>
          <w:rFonts w:ascii="Arial Narrow" w:hAnsi="Arial Narrow"/>
          <w:sz w:val="22"/>
          <w:szCs w:val="22"/>
          <w:lang w:val="xh-ZA"/>
        </w:rPr>
        <w:t>Na prava</w:t>
      </w:r>
      <w:r w:rsidR="00246D6B" w:rsidRPr="00806878">
        <w:rPr>
          <w:rFonts w:ascii="Arial Narrow" w:hAnsi="Arial Narrow"/>
          <w:sz w:val="22"/>
          <w:szCs w:val="22"/>
          <w:lang w:val="xh-ZA"/>
        </w:rPr>
        <w:t xml:space="preserve">, </w:t>
      </w:r>
      <w:r w:rsidRPr="00806878">
        <w:rPr>
          <w:rFonts w:ascii="Arial Narrow" w:hAnsi="Arial Narrow"/>
          <w:sz w:val="22"/>
          <w:szCs w:val="22"/>
          <w:lang w:val="xh-ZA"/>
        </w:rPr>
        <w:t xml:space="preserve">obaveze i odgovornosti zaposlenih u </w:t>
      </w:r>
      <w:r w:rsidR="00F637BF" w:rsidRPr="00806878">
        <w:rPr>
          <w:rFonts w:ascii="Arial Narrow" w:hAnsi="Arial Narrow"/>
          <w:sz w:val="22"/>
          <w:szCs w:val="22"/>
          <w:lang w:val="xh-ZA"/>
        </w:rPr>
        <w:t xml:space="preserve">Sekretarijatu </w:t>
      </w:r>
      <w:r w:rsidR="00156584" w:rsidRPr="00806878">
        <w:rPr>
          <w:rFonts w:ascii="Arial Narrow" w:hAnsi="Arial Narrow"/>
          <w:sz w:val="22"/>
          <w:szCs w:val="22"/>
          <w:lang w:val="xh-ZA"/>
        </w:rPr>
        <w:t xml:space="preserve">Komore </w:t>
      </w:r>
      <w:r w:rsidR="00B91A43" w:rsidRPr="00806878">
        <w:rPr>
          <w:rFonts w:ascii="Arial Narrow" w:hAnsi="Arial Narrow"/>
          <w:sz w:val="22"/>
          <w:szCs w:val="22"/>
          <w:lang w:val="xh-ZA"/>
        </w:rPr>
        <w:t xml:space="preserve"> </w:t>
      </w:r>
      <w:r w:rsidR="00980F45" w:rsidRPr="00806878">
        <w:rPr>
          <w:rFonts w:ascii="Arial Narrow" w:hAnsi="Arial Narrow"/>
          <w:sz w:val="22"/>
          <w:szCs w:val="22"/>
          <w:lang w:val="xh-ZA"/>
        </w:rPr>
        <w:t>primjenjuju</w:t>
      </w:r>
      <w:r w:rsidR="002952C4" w:rsidRPr="00806878">
        <w:rPr>
          <w:rFonts w:ascii="Arial Narrow" w:hAnsi="Arial Narrow"/>
          <w:sz w:val="22"/>
          <w:szCs w:val="22"/>
          <w:lang w:val="xh-ZA"/>
        </w:rPr>
        <w:t xml:space="preserve"> </w:t>
      </w:r>
      <w:r w:rsidR="00CC1822" w:rsidRPr="00806878">
        <w:rPr>
          <w:rFonts w:ascii="Arial Narrow" w:hAnsi="Arial Narrow"/>
          <w:sz w:val="22"/>
          <w:szCs w:val="22"/>
          <w:lang w:val="xh-ZA"/>
        </w:rPr>
        <w:t xml:space="preserve">se odredbe </w:t>
      </w:r>
      <w:r w:rsidR="001B2A5E" w:rsidRPr="00806878">
        <w:rPr>
          <w:rFonts w:ascii="Arial Narrow" w:hAnsi="Arial Narrow"/>
          <w:sz w:val="22"/>
          <w:szCs w:val="22"/>
          <w:lang w:val="xh-ZA"/>
        </w:rPr>
        <w:t>Z</w:t>
      </w:r>
      <w:r w:rsidR="001B2A5E" w:rsidRPr="00806878">
        <w:rPr>
          <w:rFonts w:ascii="Arial Narrow" w:hAnsi="Arial Narrow"/>
          <w:sz w:val="22"/>
          <w:szCs w:val="22"/>
          <w:lang w:val="sr-Latn-CS"/>
        </w:rPr>
        <w:t>akon</w:t>
      </w:r>
      <w:r w:rsidR="008232C5" w:rsidRPr="00806878">
        <w:rPr>
          <w:rFonts w:ascii="Arial Narrow" w:hAnsi="Arial Narrow"/>
          <w:sz w:val="22"/>
          <w:szCs w:val="22"/>
          <w:lang w:val="sr-Latn-CS"/>
        </w:rPr>
        <w:t>a</w:t>
      </w:r>
      <w:r w:rsidR="001B2A5E" w:rsidRPr="00806878">
        <w:rPr>
          <w:rFonts w:ascii="Arial Narrow" w:hAnsi="Arial Narrow"/>
          <w:sz w:val="22"/>
          <w:szCs w:val="22"/>
          <w:lang w:val="sr-Latn-CS"/>
        </w:rPr>
        <w:t xml:space="preserve"> o radu, </w:t>
      </w:r>
      <w:r w:rsidR="00CC1822" w:rsidRPr="00806878">
        <w:rPr>
          <w:rFonts w:ascii="Arial Narrow" w:hAnsi="Arial Narrow"/>
          <w:sz w:val="22"/>
          <w:szCs w:val="22"/>
          <w:lang w:val="sr-Latn-CS"/>
        </w:rPr>
        <w:t>K</w:t>
      </w:r>
      <w:r w:rsidR="00464A7B" w:rsidRPr="00806878">
        <w:rPr>
          <w:rFonts w:ascii="Arial Narrow" w:hAnsi="Arial Narrow"/>
          <w:sz w:val="22"/>
          <w:szCs w:val="22"/>
          <w:lang w:val="sr-Latn-CS"/>
        </w:rPr>
        <w:t>olektivnog</w:t>
      </w:r>
      <w:r w:rsidR="00CC1822" w:rsidRPr="00806878">
        <w:rPr>
          <w:rFonts w:ascii="Arial Narrow" w:hAnsi="Arial Narrow"/>
          <w:sz w:val="22"/>
          <w:szCs w:val="22"/>
          <w:lang w:val="sr-Latn-CS"/>
        </w:rPr>
        <w:t xml:space="preserve"> ugo</w:t>
      </w:r>
      <w:r w:rsidR="00194C3D" w:rsidRPr="00806878">
        <w:rPr>
          <w:rFonts w:ascii="Arial Narrow" w:hAnsi="Arial Narrow"/>
          <w:sz w:val="22"/>
          <w:szCs w:val="22"/>
          <w:lang w:val="sr-Latn-CS"/>
        </w:rPr>
        <w:t>vora</w:t>
      </w:r>
      <w:r w:rsidR="00674FB9" w:rsidRPr="00806878">
        <w:rPr>
          <w:rFonts w:ascii="Arial Narrow" w:hAnsi="Arial Narrow"/>
          <w:sz w:val="22"/>
          <w:szCs w:val="22"/>
          <w:lang w:val="sr-Latn-CS"/>
        </w:rPr>
        <w:t>,</w:t>
      </w:r>
      <w:r w:rsidR="002952C4" w:rsidRPr="00806878">
        <w:rPr>
          <w:rFonts w:ascii="Arial Narrow" w:hAnsi="Arial Narrow"/>
          <w:sz w:val="22"/>
          <w:szCs w:val="22"/>
          <w:lang w:val="sr-Latn-CS"/>
        </w:rPr>
        <w:t xml:space="preserve"> normativnih akata Komore i drugi</w:t>
      </w:r>
      <w:r w:rsidR="00674FB9" w:rsidRPr="00806878">
        <w:rPr>
          <w:rFonts w:ascii="Arial Narrow" w:hAnsi="Arial Narrow"/>
          <w:sz w:val="22"/>
          <w:szCs w:val="22"/>
          <w:lang w:val="sr-Latn-CS"/>
        </w:rPr>
        <w:t>h</w:t>
      </w:r>
      <w:r w:rsidR="002952C4" w:rsidRPr="00806878">
        <w:rPr>
          <w:rFonts w:ascii="Arial Narrow" w:hAnsi="Arial Narrow"/>
          <w:sz w:val="22"/>
          <w:szCs w:val="22"/>
          <w:lang w:val="sr-Latn-CS"/>
        </w:rPr>
        <w:t xml:space="preserve"> pozitivni</w:t>
      </w:r>
      <w:r w:rsidR="00674FB9" w:rsidRPr="00806878">
        <w:rPr>
          <w:rFonts w:ascii="Arial Narrow" w:hAnsi="Arial Narrow"/>
          <w:sz w:val="22"/>
          <w:szCs w:val="22"/>
          <w:lang w:val="sr-Latn-CS"/>
        </w:rPr>
        <w:t>h</w:t>
      </w:r>
      <w:r w:rsidR="002952C4" w:rsidRPr="00806878">
        <w:rPr>
          <w:rFonts w:ascii="Arial Narrow" w:hAnsi="Arial Narrow"/>
          <w:sz w:val="22"/>
          <w:szCs w:val="22"/>
          <w:lang w:val="sr-Latn-CS"/>
        </w:rPr>
        <w:t xml:space="preserve"> propis</w:t>
      </w:r>
      <w:r w:rsidR="00674FB9" w:rsidRPr="00806878">
        <w:rPr>
          <w:rFonts w:ascii="Arial Narrow" w:hAnsi="Arial Narrow"/>
          <w:sz w:val="22"/>
          <w:szCs w:val="22"/>
          <w:lang w:val="sr-Latn-CS"/>
        </w:rPr>
        <w:t>a</w:t>
      </w:r>
      <w:r w:rsidR="002952C4" w:rsidRPr="00806878">
        <w:rPr>
          <w:rFonts w:ascii="Arial Narrow" w:hAnsi="Arial Narrow"/>
          <w:sz w:val="22"/>
          <w:szCs w:val="22"/>
          <w:lang w:val="sr-Latn-CS"/>
        </w:rPr>
        <w:t>.</w:t>
      </w:r>
    </w:p>
    <w:p w:rsidR="00D91282" w:rsidRPr="00806878" w:rsidRDefault="00D91282" w:rsidP="008F58A1">
      <w:pPr>
        <w:tabs>
          <w:tab w:val="left" w:pos="9270"/>
          <w:tab w:val="left" w:pos="9360"/>
        </w:tabs>
        <w:spacing w:after="0"/>
        <w:ind w:right="90"/>
        <w:jc w:val="both"/>
        <w:rPr>
          <w:rFonts w:ascii="Arial Narrow" w:hAnsi="Arial Narrow" w:cs="Arial"/>
          <w:lang w:val="xh-ZA"/>
        </w:rPr>
      </w:pPr>
      <w:r w:rsidRPr="00806878">
        <w:rPr>
          <w:rFonts w:ascii="Arial Narrow" w:hAnsi="Arial Narrow" w:cs="Arial"/>
          <w:lang w:val="xh-ZA"/>
        </w:rPr>
        <w:t xml:space="preserve">Zaposleni u </w:t>
      </w:r>
      <w:r w:rsidR="00B91A43" w:rsidRPr="00806878">
        <w:rPr>
          <w:rFonts w:ascii="Arial Narrow" w:hAnsi="Arial Narrow" w:cs="Arial"/>
          <w:lang w:val="xh-ZA"/>
        </w:rPr>
        <w:t>Komori</w:t>
      </w:r>
      <w:r w:rsidRPr="00806878">
        <w:rPr>
          <w:rFonts w:ascii="Arial Narrow" w:hAnsi="Arial Narrow" w:cs="Arial"/>
          <w:lang w:val="xh-ZA"/>
        </w:rPr>
        <w:t xml:space="preserve"> zasnivaju radni odnos </w:t>
      </w:r>
      <w:r w:rsidR="00464A7B" w:rsidRPr="00806878">
        <w:rPr>
          <w:rFonts w:ascii="Arial Narrow" w:hAnsi="Arial Narrow" w:cs="Arial"/>
          <w:lang w:val="xh-ZA"/>
        </w:rPr>
        <w:t>po pravilu na neodre</w:t>
      </w:r>
      <w:r w:rsidR="005B0F39" w:rsidRPr="00806878">
        <w:rPr>
          <w:rFonts w:ascii="Arial Narrow" w:hAnsi="Arial Narrow" w:cs="Arial"/>
          <w:lang w:val="xh-ZA"/>
        </w:rPr>
        <w:t>đ</w:t>
      </w:r>
      <w:r w:rsidR="00464A7B" w:rsidRPr="00806878">
        <w:rPr>
          <w:rFonts w:ascii="Arial Narrow" w:hAnsi="Arial Narrow" w:cs="Arial"/>
          <w:lang w:val="xh-ZA"/>
        </w:rPr>
        <w:t>eno vrijeme u skladu sa zakonom.</w:t>
      </w:r>
    </w:p>
    <w:p w:rsidR="00DA06DE" w:rsidRPr="00806878" w:rsidRDefault="00D91282" w:rsidP="008F58A1">
      <w:pPr>
        <w:tabs>
          <w:tab w:val="left" w:pos="9270"/>
          <w:tab w:val="left" w:pos="9360"/>
        </w:tabs>
        <w:spacing w:after="0"/>
        <w:ind w:right="90"/>
        <w:jc w:val="both"/>
        <w:rPr>
          <w:rFonts w:ascii="Arial Narrow" w:hAnsi="Arial Narrow" w:cs="Arial"/>
          <w:lang w:val="xh-ZA"/>
        </w:rPr>
      </w:pPr>
      <w:r w:rsidRPr="00806878">
        <w:rPr>
          <w:rFonts w:ascii="Arial Narrow" w:hAnsi="Arial Narrow" w:cs="Arial"/>
          <w:lang w:val="xh-ZA"/>
        </w:rPr>
        <w:t xml:space="preserve">Izuzetno od stava 2 ovog člana </w:t>
      </w:r>
      <w:r w:rsidR="00994C58" w:rsidRPr="00806878">
        <w:rPr>
          <w:rFonts w:ascii="Arial Narrow" w:hAnsi="Arial Narrow" w:cs="Arial"/>
          <w:lang w:val="xh-ZA"/>
        </w:rPr>
        <w:t>generaln</w:t>
      </w:r>
      <w:r w:rsidR="00AA1443" w:rsidRPr="00806878">
        <w:rPr>
          <w:rFonts w:ascii="Arial Narrow" w:hAnsi="Arial Narrow" w:cs="Arial"/>
          <w:lang w:val="xh-ZA"/>
        </w:rPr>
        <w:t>i</w:t>
      </w:r>
      <w:r w:rsidR="00994C58" w:rsidRPr="00806878">
        <w:rPr>
          <w:rFonts w:ascii="Arial Narrow" w:hAnsi="Arial Narrow" w:cs="Arial"/>
          <w:lang w:val="xh-ZA"/>
        </w:rPr>
        <w:t xml:space="preserve"> sekretar Komore</w:t>
      </w:r>
      <w:r w:rsidR="008A2448" w:rsidRPr="00806878">
        <w:rPr>
          <w:rFonts w:ascii="Arial Narrow" w:hAnsi="Arial Narrow" w:cs="Arial"/>
          <w:lang w:val="xh-ZA"/>
        </w:rPr>
        <w:t>,</w:t>
      </w:r>
      <w:r w:rsidR="00AA1443" w:rsidRPr="00806878">
        <w:rPr>
          <w:rFonts w:ascii="Arial Narrow" w:hAnsi="Arial Narrow" w:cs="Arial"/>
          <w:lang w:val="xh-ZA"/>
        </w:rPr>
        <w:t xml:space="preserve"> koga bira Upravni odbor </w:t>
      </w:r>
      <w:r w:rsidR="00674FB9" w:rsidRPr="00806878">
        <w:rPr>
          <w:rFonts w:ascii="Arial Narrow" w:hAnsi="Arial Narrow" w:cs="Arial"/>
          <w:lang w:val="xh-ZA"/>
        </w:rPr>
        <w:t xml:space="preserve">Komore, </w:t>
      </w:r>
      <w:r w:rsidR="00994C58" w:rsidRPr="00806878">
        <w:rPr>
          <w:rFonts w:ascii="Arial Narrow" w:hAnsi="Arial Narrow" w:cs="Arial"/>
          <w:lang w:val="xh-ZA"/>
        </w:rPr>
        <w:t>zasniva radni odnos na odre</w:t>
      </w:r>
      <w:r w:rsidR="005B0F39" w:rsidRPr="00806878">
        <w:rPr>
          <w:rFonts w:ascii="Arial Narrow" w:hAnsi="Arial Narrow" w:cs="Arial"/>
          <w:lang w:val="xh-ZA"/>
        </w:rPr>
        <w:t>đ</w:t>
      </w:r>
      <w:r w:rsidR="00994C58" w:rsidRPr="00806878">
        <w:rPr>
          <w:rFonts w:ascii="Arial Narrow" w:hAnsi="Arial Narrow" w:cs="Arial"/>
          <w:lang w:val="xh-ZA"/>
        </w:rPr>
        <w:t>eno vrijeme</w:t>
      </w:r>
      <w:r w:rsidR="00674FB9" w:rsidRPr="00806878">
        <w:rPr>
          <w:rFonts w:ascii="Arial Narrow" w:hAnsi="Arial Narrow" w:cs="Arial"/>
          <w:lang w:val="xh-ZA"/>
        </w:rPr>
        <w:t xml:space="preserve"> </w:t>
      </w:r>
      <w:r w:rsidR="00CF6269" w:rsidRPr="00806878">
        <w:rPr>
          <w:rFonts w:ascii="Arial Narrow" w:hAnsi="Arial Narrow" w:cs="Arial"/>
          <w:lang w:val="xh-ZA"/>
        </w:rPr>
        <w:t xml:space="preserve">i to </w:t>
      </w:r>
      <w:r w:rsidR="00994C58" w:rsidRPr="00806878">
        <w:rPr>
          <w:rFonts w:ascii="Arial Narrow" w:hAnsi="Arial Narrow" w:cs="Arial"/>
          <w:lang w:val="xh-ZA"/>
        </w:rPr>
        <w:t>n</w:t>
      </w:r>
      <w:r w:rsidR="00194C3D" w:rsidRPr="00806878">
        <w:rPr>
          <w:rFonts w:ascii="Arial Narrow" w:hAnsi="Arial Narrow" w:cs="Arial"/>
          <w:lang w:val="xh-ZA"/>
        </w:rPr>
        <w:t xml:space="preserve">a period od četiri godine i </w:t>
      </w:r>
      <w:r w:rsidR="00994C58" w:rsidRPr="00806878">
        <w:rPr>
          <w:rFonts w:ascii="Arial Narrow" w:hAnsi="Arial Narrow" w:cs="Arial"/>
          <w:lang w:val="xh-ZA"/>
        </w:rPr>
        <w:t>isto lice može</w:t>
      </w:r>
      <w:r w:rsidR="00674FB9" w:rsidRPr="00806878">
        <w:rPr>
          <w:rFonts w:ascii="Arial Narrow" w:hAnsi="Arial Narrow" w:cs="Arial"/>
          <w:lang w:val="xh-ZA"/>
        </w:rPr>
        <w:t xml:space="preserve"> </w:t>
      </w:r>
      <w:r w:rsidR="00464A7B" w:rsidRPr="00806878">
        <w:rPr>
          <w:rFonts w:ascii="Arial Narrow" w:hAnsi="Arial Narrow" w:cs="Arial"/>
          <w:lang w:val="xh-ZA"/>
        </w:rPr>
        <w:t xml:space="preserve">biti </w:t>
      </w:r>
      <w:r w:rsidRPr="00806878">
        <w:rPr>
          <w:rFonts w:ascii="Arial Narrow" w:hAnsi="Arial Narrow" w:cs="Arial"/>
          <w:lang w:val="xh-ZA"/>
        </w:rPr>
        <w:t>još jednom</w:t>
      </w:r>
      <w:r w:rsidR="008232C5" w:rsidRPr="00806878">
        <w:rPr>
          <w:rFonts w:ascii="Arial Narrow" w:hAnsi="Arial Narrow" w:cs="Arial"/>
          <w:lang w:val="xh-ZA"/>
        </w:rPr>
        <w:t xml:space="preserve"> </w:t>
      </w:r>
      <w:r w:rsidRPr="00806878">
        <w:rPr>
          <w:rFonts w:ascii="Arial Narrow" w:hAnsi="Arial Narrow" w:cs="Arial"/>
          <w:lang w:val="xh-ZA"/>
        </w:rPr>
        <w:t>birano na istu funkciju u konkursnom postupku</w:t>
      </w:r>
      <w:r w:rsidR="00B81468" w:rsidRPr="00806878">
        <w:rPr>
          <w:rFonts w:ascii="Arial Narrow" w:hAnsi="Arial Narrow" w:cs="Arial"/>
          <w:lang w:val="xh-ZA"/>
        </w:rPr>
        <w:t>, u skladu sa Statutom Komore.</w:t>
      </w:r>
    </w:p>
    <w:p w:rsidR="008F58A1" w:rsidRPr="00806878" w:rsidRDefault="008F58A1" w:rsidP="008F58A1">
      <w:pPr>
        <w:tabs>
          <w:tab w:val="left" w:pos="4186"/>
          <w:tab w:val="left" w:pos="9270"/>
          <w:tab w:val="left" w:pos="9360"/>
        </w:tabs>
        <w:spacing w:after="0"/>
        <w:ind w:right="90"/>
        <w:jc w:val="both"/>
        <w:rPr>
          <w:rFonts w:ascii="Arial Narrow" w:hAnsi="Arial Narrow" w:cs="Arial"/>
          <w:lang w:val="xh-ZA"/>
        </w:rPr>
      </w:pPr>
    </w:p>
    <w:p w:rsidR="003F41F0" w:rsidRPr="00806878" w:rsidRDefault="003F41F0" w:rsidP="008F58A1">
      <w:pPr>
        <w:tabs>
          <w:tab w:val="left" w:pos="4186"/>
          <w:tab w:val="left" w:pos="9270"/>
          <w:tab w:val="left" w:pos="9360"/>
        </w:tabs>
        <w:spacing w:after="0"/>
        <w:ind w:right="90"/>
        <w:jc w:val="both"/>
        <w:rPr>
          <w:rFonts w:ascii="Arial Narrow" w:hAnsi="Arial Narrow" w:cs="Arial"/>
          <w:lang w:val="xh-ZA"/>
        </w:rPr>
      </w:pPr>
    </w:p>
    <w:p w:rsidR="003F41F0" w:rsidRPr="00806878" w:rsidRDefault="003F41F0" w:rsidP="008F58A1">
      <w:pPr>
        <w:tabs>
          <w:tab w:val="left" w:pos="4186"/>
          <w:tab w:val="left" w:pos="9270"/>
          <w:tab w:val="left" w:pos="9360"/>
        </w:tabs>
        <w:spacing w:after="0"/>
        <w:ind w:right="90"/>
        <w:jc w:val="both"/>
        <w:rPr>
          <w:rFonts w:ascii="Arial Narrow" w:hAnsi="Arial Narrow" w:cs="Arial"/>
          <w:lang w:val="xh-ZA"/>
        </w:rPr>
      </w:pPr>
    </w:p>
    <w:p w:rsidR="003F41F0" w:rsidRPr="00806878" w:rsidRDefault="003F41F0" w:rsidP="008F58A1">
      <w:pPr>
        <w:tabs>
          <w:tab w:val="left" w:pos="4186"/>
          <w:tab w:val="left" w:pos="9270"/>
          <w:tab w:val="left" w:pos="9360"/>
        </w:tabs>
        <w:spacing w:after="0"/>
        <w:ind w:right="90"/>
        <w:jc w:val="both"/>
        <w:rPr>
          <w:rFonts w:ascii="Arial Narrow" w:hAnsi="Arial Narrow" w:cs="Arial"/>
          <w:lang w:val="xh-ZA"/>
        </w:rPr>
      </w:pPr>
    </w:p>
    <w:p w:rsidR="00970AD5" w:rsidRDefault="001022C9" w:rsidP="001022C9">
      <w:pPr>
        <w:spacing w:after="0"/>
        <w:rPr>
          <w:rFonts w:ascii="Arial Narrow" w:hAnsi="Arial Narrow" w:cs="Arial"/>
          <w:b/>
          <w:i/>
          <w:lang w:val="sl-SI"/>
        </w:rPr>
      </w:pPr>
      <w:r>
        <w:rPr>
          <w:rFonts w:ascii="Arial Narrow" w:hAnsi="Arial Narrow" w:cs="Arial"/>
          <w:b/>
          <w:i/>
          <w:lang w:val="sl-SI"/>
        </w:rPr>
        <w:t xml:space="preserve">                    </w:t>
      </w:r>
    </w:p>
    <w:p w:rsidR="00970AD5" w:rsidRDefault="00970AD5">
      <w:pPr>
        <w:rPr>
          <w:rFonts w:ascii="Arial Narrow" w:hAnsi="Arial Narrow" w:cs="Arial"/>
          <w:b/>
          <w:i/>
          <w:lang w:val="sl-SI"/>
        </w:rPr>
      </w:pPr>
      <w:r>
        <w:rPr>
          <w:rFonts w:ascii="Arial Narrow" w:hAnsi="Arial Narrow" w:cs="Arial"/>
          <w:b/>
          <w:i/>
          <w:lang w:val="sl-SI"/>
        </w:rPr>
        <w:br w:type="page"/>
      </w:r>
    </w:p>
    <w:p w:rsidR="00120545" w:rsidRPr="00806878" w:rsidRDefault="001022C9" w:rsidP="001022C9">
      <w:pPr>
        <w:spacing w:after="0"/>
        <w:rPr>
          <w:rFonts w:ascii="Arial Narrow" w:hAnsi="Arial Narrow" w:cs="Arial"/>
          <w:b/>
          <w:i/>
          <w:lang w:val="sl-SI"/>
        </w:rPr>
      </w:pPr>
      <w:r>
        <w:rPr>
          <w:rFonts w:ascii="Arial Narrow" w:hAnsi="Arial Narrow" w:cs="Arial"/>
          <w:b/>
          <w:i/>
          <w:lang w:val="sl-SI"/>
        </w:rPr>
        <w:lastRenderedPageBreak/>
        <w:t xml:space="preserve">           </w:t>
      </w:r>
      <w:r w:rsidR="00C87AF3" w:rsidRPr="00806878">
        <w:rPr>
          <w:rFonts w:ascii="Arial Narrow" w:hAnsi="Arial Narrow" w:cs="Arial"/>
          <w:b/>
          <w:i/>
          <w:lang w:val="sl-SI"/>
        </w:rPr>
        <w:t xml:space="preserve">III </w:t>
      </w:r>
      <w:r w:rsidR="00120545" w:rsidRPr="00806878">
        <w:rPr>
          <w:rFonts w:ascii="Arial Narrow" w:hAnsi="Arial Narrow" w:cs="Arial"/>
          <w:b/>
          <w:i/>
          <w:lang w:val="sl-SI"/>
        </w:rPr>
        <w:t>SISTEMATIZACIJA</w:t>
      </w:r>
      <w:r w:rsidR="00B51EB7" w:rsidRPr="00806878">
        <w:rPr>
          <w:rFonts w:ascii="Arial Narrow" w:hAnsi="Arial Narrow" w:cs="Arial"/>
          <w:b/>
          <w:i/>
          <w:lang w:val="sl-SI"/>
        </w:rPr>
        <w:t xml:space="preserve"> RADNIH MJESTA U </w:t>
      </w:r>
      <w:r w:rsidR="00156584" w:rsidRPr="00806878">
        <w:rPr>
          <w:rFonts w:ascii="Arial Narrow" w:hAnsi="Arial Narrow" w:cs="Arial"/>
          <w:b/>
          <w:i/>
          <w:lang w:val="sl-SI"/>
        </w:rPr>
        <w:t xml:space="preserve">SEKRETARIJATU </w:t>
      </w:r>
      <w:r w:rsidR="00122A62" w:rsidRPr="00806878">
        <w:rPr>
          <w:rFonts w:ascii="Arial Narrow" w:hAnsi="Arial Narrow" w:cs="Arial"/>
          <w:b/>
          <w:i/>
          <w:lang w:val="sl-SI"/>
        </w:rPr>
        <w:t xml:space="preserve">INŽENJERSKE </w:t>
      </w:r>
      <w:r w:rsidR="00B1505D" w:rsidRPr="00806878">
        <w:rPr>
          <w:rFonts w:ascii="Arial Narrow" w:hAnsi="Arial Narrow" w:cs="Arial"/>
          <w:b/>
          <w:i/>
          <w:lang w:val="sl-SI"/>
        </w:rPr>
        <w:t>KOMOR</w:t>
      </w:r>
      <w:r w:rsidR="00122A62" w:rsidRPr="00806878">
        <w:rPr>
          <w:rFonts w:ascii="Arial Narrow" w:hAnsi="Arial Narrow" w:cs="Arial"/>
          <w:b/>
          <w:i/>
          <w:lang w:val="sl-SI"/>
        </w:rPr>
        <w:t>E</w:t>
      </w:r>
    </w:p>
    <w:p w:rsidR="000D1B1C" w:rsidRPr="00806878" w:rsidRDefault="000D1B1C" w:rsidP="008F58A1">
      <w:pPr>
        <w:spacing w:after="0"/>
        <w:jc w:val="both"/>
        <w:rPr>
          <w:rFonts w:ascii="Arial Narrow" w:hAnsi="Arial Narrow" w:cs="Arial"/>
          <w:lang w:val="sl-SI"/>
        </w:rPr>
      </w:pPr>
    </w:p>
    <w:p w:rsidR="000D1B1C" w:rsidRPr="00806878" w:rsidRDefault="000D1B1C" w:rsidP="008F58A1">
      <w:pPr>
        <w:tabs>
          <w:tab w:val="left" w:pos="3532"/>
        </w:tabs>
        <w:spacing w:after="0"/>
        <w:jc w:val="both"/>
        <w:rPr>
          <w:rFonts w:ascii="Arial Narrow" w:hAnsi="Arial Narrow" w:cs="Arial"/>
          <w:i/>
          <w:lang w:val="sl-SI"/>
        </w:rPr>
      </w:pPr>
      <w:r w:rsidRPr="00806878">
        <w:rPr>
          <w:rFonts w:ascii="Arial Narrow" w:hAnsi="Arial Narrow" w:cs="Arial"/>
          <w:lang w:val="sl-SI"/>
        </w:rPr>
        <w:tab/>
      </w:r>
      <w:r w:rsidR="00674FB9" w:rsidRPr="00806878">
        <w:rPr>
          <w:rFonts w:ascii="Arial Narrow" w:hAnsi="Arial Narrow" w:cs="Arial"/>
          <w:lang w:val="sl-SI"/>
        </w:rPr>
        <w:t xml:space="preserve">           </w:t>
      </w:r>
      <w:r w:rsidR="007042FC">
        <w:rPr>
          <w:rFonts w:ascii="Arial Narrow" w:hAnsi="Arial Narrow" w:cs="Arial"/>
          <w:lang w:val="sl-SI"/>
        </w:rPr>
        <w:t xml:space="preserve">    </w:t>
      </w:r>
      <w:r w:rsidRPr="00806878">
        <w:rPr>
          <w:rFonts w:ascii="Arial Narrow" w:hAnsi="Arial Narrow" w:cs="Arial"/>
          <w:i/>
          <w:lang w:val="sl-SI"/>
        </w:rPr>
        <w:t>Član</w:t>
      </w:r>
      <w:r w:rsidR="00F2620B" w:rsidRPr="00806878">
        <w:rPr>
          <w:rFonts w:ascii="Arial Narrow" w:hAnsi="Arial Narrow" w:cs="Arial"/>
          <w:i/>
          <w:lang w:val="sl-SI"/>
        </w:rPr>
        <w:t xml:space="preserve"> 7</w:t>
      </w:r>
    </w:p>
    <w:tbl>
      <w:tblPr>
        <w:tblStyle w:val="TableGrid"/>
        <w:tblpPr w:leftFromText="180" w:rightFromText="180" w:vertAnchor="text" w:horzAnchor="margin" w:tblpXSpec="center" w:tblpY="392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4095"/>
        <w:gridCol w:w="810"/>
        <w:gridCol w:w="4770"/>
      </w:tblGrid>
      <w:tr w:rsidR="00554751" w:rsidRPr="00806878" w:rsidTr="000574CB">
        <w:tc>
          <w:tcPr>
            <w:tcW w:w="828" w:type="dxa"/>
            <w:shd w:val="clear" w:color="auto" w:fill="F2F2F2" w:themeFill="background1" w:themeFillShade="F2"/>
          </w:tcPr>
          <w:p w:rsidR="00554751" w:rsidRPr="00806878" w:rsidRDefault="00554751" w:rsidP="008F58A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Red</w:t>
            </w:r>
            <w:r w:rsidR="00211015"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.</w:t>
            </w: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 xml:space="preserve"> br.</w:t>
            </w:r>
          </w:p>
        </w:tc>
        <w:tc>
          <w:tcPr>
            <w:tcW w:w="4095" w:type="dxa"/>
            <w:shd w:val="clear" w:color="auto" w:fill="F2F2F2" w:themeFill="background1" w:themeFillShade="F2"/>
          </w:tcPr>
          <w:p w:rsidR="00554751" w:rsidRPr="00806878" w:rsidRDefault="00554751" w:rsidP="006C1BB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Naziv radnog mjesta i uslovi za obavljanje poslova</w:t>
            </w:r>
            <w:r w:rsidR="006C1BB1"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 xml:space="preserve"> 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554751" w:rsidRPr="00806878" w:rsidRDefault="00554751" w:rsidP="008F58A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Br. izvršilaca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:rsidR="00554751" w:rsidRPr="00806878" w:rsidRDefault="00554751" w:rsidP="008F58A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Opis posl</w:t>
            </w:r>
            <w:r w:rsidR="006C1BB1"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ova</w:t>
            </w:r>
          </w:p>
        </w:tc>
      </w:tr>
      <w:tr w:rsidR="00554751" w:rsidRPr="00806878" w:rsidTr="000574CB">
        <w:tc>
          <w:tcPr>
            <w:tcW w:w="828" w:type="dxa"/>
          </w:tcPr>
          <w:p w:rsidR="00554751" w:rsidRPr="00806878" w:rsidRDefault="00554751" w:rsidP="008F58A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4095" w:type="dxa"/>
          </w:tcPr>
          <w:p w:rsidR="00554751" w:rsidRPr="00806878" w:rsidRDefault="00554751" w:rsidP="008F58A1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810" w:type="dxa"/>
          </w:tcPr>
          <w:p w:rsidR="00554751" w:rsidRPr="00806878" w:rsidRDefault="00554751" w:rsidP="008F58A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4770" w:type="dxa"/>
          </w:tcPr>
          <w:p w:rsidR="00554751" w:rsidRPr="00806878" w:rsidRDefault="00554751" w:rsidP="008F58A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</w:tr>
      <w:tr w:rsidR="00554751" w:rsidRPr="00806878" w:rsidTr="000574CB">
        <w:tc>
          <w:tcPr>
            <w:tcW w:w="828" w:type="dxa"/>
            <w:shd w:val="clear" w:color="auto" w:fill="F2F2F2" w:themeFill="background1" w:themeFillShade="F2"/>
          </w:tcPr>
          <w:p w:rsidR="00554751" w:rsidRPr="00806878" w:rsidRDefault="00554751" w:rsidP="008F58A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095" w:type="dxa"/>
            <w:shd w:val="clear" w:color="auto" w:fill="F2F2F2" w:themeFill="background1" w:themeFillShade="F2"/>
          </w:tcPr>
          <w:p w:rsidR="00554751" w:rsidRPr="00806878" w:rsidRDefault="00554751" w:rsidP="008F58A1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Generalni sekretar</w:t>
            </w:r>
            <w:r w:rsidR="00674FB9"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 xml:space="preserve"> Komore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554751" w:rsidRPr="00806878" w:rsidRDefault="00554751" w:rsidP="008F58A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:rsidR="00554751" w:rsidRPr="00806878" w:rsidRDefault="00554751" w:rsidP="008F58A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</w:p>
        </w:tc>
      </w:tr>
      <w:tr w:rsidR="00554751" w:rsidRPr="00806878" w:rsidTr="000574CB">
        <w:tc>
          <w:tcPr>
            <w:tcW w:w="828" w:type="dxa"/>
          </w:tcPr>
          <w:p w:rsidR="00554751" w:rsidRPr="00806878" w:rsidRDefault="00554751" w:rsidP="008F58A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4095" w:type="dxa"/>
          </w:tcPr>
          <w:p w:rsidR="00554751" w:rsidRPr="00806878" w:rsidRDefault="00554751" w:rsidP="008F58A1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Visoko obrazovanje u obimu od 240 (CSPK</w:t>
            </w:r>
            <w:r w:rsidR="00A60B89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-a</w:t>
            </w: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) kredita, VII1 nivo kvalifikacije obrazovanja; fakultet iz oblasti društvenih nauka ili tehničko-</w:t>
            </w:r>
            <w:r w:rsidR="00B91A43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tehnoloških nauka; najmanje deset </w:t>
            </w:r>
            <w:r w:rsidR="00AA52BD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 </w:t>
            </w:r>
            <w:r w:rsidR="00B91A43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godina </w:t>
            </w: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radnog iskustva</w:t>
            </w:r>
            <w:r w:rsidR="00156584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 u odgovarajućem nivou </w:t>
            </w:r>
            <w:r w:rsidR="00F637BF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obrazovanja</w:t>
            </w:r>
            <w:r w:rsidR="00156584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;</w:t>
            </w:r>
            <w:r w:rsidR="003F41F0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 </w:t>
            </w:r>
            <w:r w:rsidR="00B91A43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p</w:t>
            </w:r>
            <w:r w:rsidR="00122A62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oznavanje jednog stranog jezika</w:t>
            </w:r>
            <w:r w:rsidR="00156584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;</w:t>
            </w:r>
            <w:r w:rsidR="00122A62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 </w:t>
            </w:r>
            <w:r w:rsidR="00B91A43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znanje rada na računaru.</w:t>
            </w:r>
          </w:p>
          <w:p w:rsidR="00740E49" w:rsidRPr="00806878" w:rsidRDefault="00740E49" w:rsidP="008F58A1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  <w:p w:rsidR="00740E49" w:rsidRPr="00806878" w:rsidRDefault="00740E49" w:rsidP="008F58A1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810" w:type="dxa"/>
          </w:tcPr>
          <w:p w:rsidR="00554751" w:rsidRPr="00806878" w:rsidRDefault="00554751" w:rsidP="008F58A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4770" w:type="dxa"/>
          </w:tcPr>
          <w:p w:rsidR="00554751" w:rsidRPr="00806878" w:rsidRDefault="00980F45" w:rsidP="008F58A1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25" w:hanging="180"/>
              <w:contextualSpacing/>
              <w:jc w:val="both"/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z</w:t>
            </w:r>
            <w:r w:rsidR="00554751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astupa Komoru i rukovodi radom Sekretarijata</w:t>
            </w:r>
            <w:r w:rsidR="001812F5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;</w:t>
            </w:r>
          </w:p>
          <w:p w:rsidR="00554751" w:rsidRPr="00806878" w:rsidRDefault="00554751" w:rsidP="008F58A1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25" w:hanging="180"/>
              <w:contextualSpacing/>
              <w:jc w:val="both"/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odgovara za zakonitost rada Komore; </w:t>
            </w:r>
          </w:p>
          <w:p w:rsidR="00554751" w:rsidRPr="00806878" w:rsidRDefault="00554751" w:rsidP="008F58A1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25" w:hanging="180"/>
              <w:contextualSpacing/>
              <w:jc w:val="both"/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koordinira rad</w:t>
            </w:r>
            <w:r w:rsidR="00E522A8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 stara se o sprovođenju i realizaciji odluka</w:t>
            </w: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 organa i tijela Komore</w:t>
            </w:r>
            <w:r w:rsidR="00704B2C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 i strukovnih komora</w:t>
            </w: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;</w:t>
            </w:r>
          </w:p>
          <w:p w:rsidR="00B83D59" w:rsidRPr="00806878" w:rsidRDefault="00674781" w:rsidP="008F58A1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25" w:hanging="180"/>
              <w:contextualSpacing/>
              <w:jc w:val="both"/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zaključuje </w:t>
            </w:r>
            <w:r w:rsidR="00EF7C44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ugovore o  radu sa zaposlenima</w:t>
            </w:r>
            <w:r w:rsidR="001812F5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,</w:t>
            </w:r>
            <w:r w:rsidR="00EF7C44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vrši prijavu kod nadležnih organa i stara se o re</w:t>
            </w:r>
            <w:r w:rsidR="00B15362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al</w:t>
            </w:r>
            <w:r w:rsidR="00EF7C44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izaciji prava iz radnog odnosa zaposlenih;</w:t>
            </w:r>
          </w:p>
          <w:p w:rsidR="00554751" w:rsidRPr="00806878" w:rsidRDefault="00554751" w:rsidP="008F58A1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25" w:hanging="180"/>
              <w:contextualSpacing/>
              <w:jc w:val="both"/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potpisuje akta Komore iz svoje nadležnosti;</w:t>
            </w:r>
          </w:p>
          <w:p w:rsidR="00E93F5F" w:rsidRPr="00806878" w:rsidRDefault="00554751" w:rsidP="00D620C7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25" w:hanging="180"/>
              <w:contextualSpacing/>
              <w:jc w:val="both"/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potpisuje ugovore i dokumenta u vezi materijalnog i finansijskog poslovanja Komore, u skladu sa zakonom, statutom i aktima Komore;</w:t>
            </w:r>
          </w:p>
          <w:p w:rsidR="00E93F5F" w:rsidRPr="00806878" w:rsidRDefault="00554751" w:rsidP="00E93F5F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25" w:hanging="180"/>
              <w:contextualSpacing/>
              <w:jc w:val="both"/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podnosi redovne i po potrebi vanredne izvještaje o poslovanju Komore iz nadležnosti Sekretarijata Upravnom odboru;</w:t>
            </w:r>
          </w:p>
          <w:p w:rsidR="00554751" w:rsidRPr="00806878" w:rsidRDefault="00554751" w:rsidP="008F58A1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25" w:hanging="180"/>
              <w:contextualSpacing/>
              <w:jc w:val="both"/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po potrebi učestvuje u radu tijela i komisija Komore</w:t>
            </w:r>
            <w:r w:rsidR="00704B2C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, kao i u radu strukovnih komora</w:t>
            </w: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;</w:t>
            </w:r>
          </w:p>
          <w:p w:rsidR="003B2B21" w:rsidRPr="00806878" w:rsidRDefault="003B2B21" w:rsidP="00D620C7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25" w:hanging="180"/>
              <w:contextualSpacing/>
              <w:jc w:val="both"/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organizuje i obezbjeđuje obavljanje povjerenih i prenesenih poslova i vodi ili obezbjeđuje vođenje upravnog postupka s tim u vezi;</w:t>
            </w:r>
          </w:p>
          <w:p w:rsidR="00554751" w:rsidRPr="00806878" w:rsidRDefault="00554751" w:rsidP="008F58A1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25" w:hanging="180"/>
              <w:contextualSpacing/>
              <w:jc w:val="both"/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organizuje i obezbjeđuje obavljanje poslova od značaja za profesionalnu praksu i usavršavanje članova Komore</w:t>
            </w:r>
            <w:r w:rsidR="00246D6B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 i</w:t>
            </w:r>
          </w:p>
          <w:p w:rsidR="00554751" w:rsidRPr="00806878" w:rsidRDefault="00764C42" w:rsidP="00122A62">
            <w:pPr>
              <w:pStyle w:val="ListParagraph"/>
              <w:numPr>
                <w:ilvl w:val="0"/>
                <w:numId w:val="12"/>
              </w:numPr>
              <w:ind w:left="117" w:right="-55" w:hanging="180"/>
              <w:contextualSpacing/>
              <w:jc w:val="both"/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obavlja i druge poslove predviđene zakonom, statutom i drugim opštim aktima</w:t>
            </w:r>
            <w:r w:rsidR="00122A62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 </w:t>
            </w: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Komore, kao i druge poslove koje mu povjeri Upravni odbor.</w:t>
            </w:r>
          </w:p>
        </w:tc>
      </w:tr>
      <w:tr w:rsidR="00554751" w:rsidRPr="00806878" w:rsidTr="000574CB">
        <w:tc>
          <w:tcPr>
            <w:tcW w:w="828" w:type="dxa"/>
          </w:tcPr>
          <w:p w:rsidR="00554751" w:rsidRPr="00806878" w:rsidRDefault="00554751" w:rsidP="008F58A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4095" w:type="dxa"/>
          </w:tcPr>
          <w:p w:rsidR="00554751" w:rsidRPr="00806878" w:rsidRDefault="00554751" w:rsidP="008F58A1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810" w:type="dxa"/>
          </w:tcPr>
          <w:p w:rsidR="00554751" w:rsidRPr="00806878" w:rsidRDefault="00554751" w:rsidP="008F58A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4770" w:type="dxa"/>
          </w:tcPr>
          <w:p w:rsidR="00554751" w:rsidRPr="00806878" w:rsidRDefault="00554751" w:rsidP="008F58A1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Za svoj rad je odgovoran Upravnom odboru</w:t>
            </w:r>
            <w:r w:rsidR="00BF76F5"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 xml:space="preserve"> i Strukovnim komorama</w:t>
            </w:r>
          </w:p>
        </w:tc>
      </w:tr>
    </w:tbl>
    <w:p w:rsidR="001812F5" w:rsidRPr="00806878" w:rsidRDefault="001812F5" w:rsidP="008F58A1">
      <w:pPr>
        <w:tabs>
          <w:tab w:val="left" w:pos="3985"/>
        </w:tabs>
        <w:spacing w:after="0"/>
        <w:rPr>
          <w:rFonts w:ascii="Arial Narrow" w:hAnsi="Arial Narrow"/>
          <w:lang w:val="sr-Latn-CS"/>
        </w:rPr>
      </w:pPr>
    </w:p>
    <w:p w:rsidR="00141220" w:rsidRPr="00806878" w:rsidRDefault="00141220" w:rsidP="004252DD">
      <w:pPr>
        <w:tabs>
          <w:tab w:val="left" w:pos="3985"/>
        </w:tabs>
        <w:spacing w:after="0"/>
        <w:rPr>
          <w:rFonts w:ascii="Arial Narrow" w:hAnsi="Arial Narrow"/>
          <w:i/>
          <w:lang w:val="sr-Latn-CS"/>
        </w:rPr>
      </w:pPr>
    </w:p>
    <w:p w:rsidR="00141220" w:rsidRPr="00806878" w:rsidRDefault="00141220" w:rsidP="000574CB">
      <w:pPr>
        <w:tabs>
          <w:tab w:val="left" w:pos="3985"/>
        </w:tabs>
        <w:spacing w:after="0"/>
        <w:jc w:val="center"/>
        <w:rPr>
          <w:rFonts w:ascii="Arial Narrow" w:hAnsi="Arial Narrow"/>
          <w:i/>
          <w:lang w:val="sr-Latn-CS"/>
        </w:rPr>
      </w:pPr>
    </w:p>
    <w:p w:rsidR="00141220" w:rsidRPr="00806878" w:rsidRDefault="00141220" w:rsidP="000574CB">
      <w:pPr>
        <w:tabs>
          <w:tab w:val="left" w:pos="3985"/>
        </w:tabs>
        <w:spacing w:after="0"/>
        <w:jc w:val="center"/>
        <w:rPr>
          <w:rFonts w:ascii="Arial Narrow" w:hAnsi="Arial Narrow"/>
          <w:i/>
          <w:lang w:val="sr-Latn-CS"/>
        </w:rPr>
      </w:pPr>
    </w:p>
    <w:p w:rsidR="00970AD5" w:rsidRDefault="00970AD5">
      <w:pPr>
        <w:rPr>
          <w:rFonts w:ascii="Arial Narrow" w:hAnsi="Arial Narrow"/>
          <w:i/>
          <w:lang w:val="sr-Latn-CS"/>
        </w:rPr>
      </w:pPr>
      <w:r>
        <w:rPr>
          <w:rFonts w:ascii="Arial Narrow" w:hAnsi="Arial Narrow"/>
          <w:i/>
          <w:lang w:val="sr-Latn-CS"/>
        </w:rPr>
        <w:br w:type="page"/>
      </w:r>
    </w:p>
    <w:p w:rsidR="00122A62" w:rsidRPr="00806878" w:rsidRDefault="00122A62" w:rsidP="004252DD">
      <w:pPr>
        <w:tabs>
          <w:tab w:val="left" w:pos="3985"/>
        </w:tabs>
        <w:spacing w:after="0"/>
        <w:rPr>
          <w:rFonts w:ascii="Arial Narrow" w:hAnsi="Arial Narrow"/>
          <w:i/>
          <w:lang w:val="sr-Latn-CS"/>
        </w:rPr>
      </w:pPr>
    </w:p>
    <w:p w:rsidR="000574CB" w:rsidRPr="00806878" w:rsidRDefault="000574CB" w:rsidP="000574CB">
      <w:pPr>
        <w:tabs>
          <w:tab w:val="left" w:pos="3985"/>
        </w:tabs>
        <w:spacing w:after="0"/>
        <w:jc w:val="center"/>
        <w:rPr>
          <w:rFonts w:ascii="Arial Narrow" w:hAnsi="Arial Narrow"/>
          <w:i/>
          <w:lang w:val="sr-Latn-CS"/>
        </w:rPr>
      </w:pPr>
      <w:r w:rsidRPr="00806878">
        <w:rPr>
          <w:rFonts w:ascii="Arial Narrow" w:hAnsi="Arial Narrow"/>
          <w:i/>
          <w:lang w:val="sr-Latn-CS"/>
        </w:rPr>
        <w:t>Član 8</w:t>
      </w:r>
    </w:p>
    <w:tbl>
      <w:tblPr>
        <w:tblStyle w:val="TableGrid"/>
        <w:tblpPr w:leftFromText="180" w:rightFromText="180" w:vertAnchor="text" w:horzAnchor="margin" w:tblpXSpec="center" w:tblpY="373"/>
        <w:tblW w:w="10602" w:type="dxa"/>
        <w:tblLayout w:type="fixed"/>
        <w:tblLook w:val="04A0" w:firstRow="1" w:lastRow="0" w:firstColumn="1" w:lastColumn="0" w:noHBand="0" w:noVBand="1"/>
      </w:tblPr>
      <w:tblGrid>
        <w:gridCol w:w="918"/>
        <w:gridCol w:w="4050"/>
        <w:gridCol w:w="810"/>
        <w:gridCol w:w="4824"/>
      </w:tblGrid>
      <w:tr w:rsidR="000574CB" w:rsidRPr="00806878" w:rsidTr="000574CB">
        <w:tc>
          <w:tcPr>
            <w:tcW w:w="918" w:type="dxa"/>
            <w:shd w:val="clear" w:color="auto" w:fill="F2F2F2" w:themeFill="background1" w:themeFillShade="F2"/>
          </w:tcPr>
          <w:p w:rsidR="000574CB" w:rsidRPr="00806878" w:rsidRDefault="000574CB" w:rsidP="000574C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Red. br.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0574CB" w:rsidRPr="00806878" w:rsidRDefault="000574CB" w:rsidP="000574C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Naziv radnog mjesta i uslovi za obavljanje poslova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0574CB" w:rsidRPr="00806878" w:rsidRDefault="000574CB" w:rsidP="000574C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Br. izvršilaca</w:t>
            </w:r>
          </w:p>
        </w:tc>
        <w:tc>
          <w:tcPr>
            <w:tcW w:w="4824" w:type="dxa"/>
            <w:shd w:val="clear" w:color="auto" w:fill="F2F2F2" w:themeFill="background1" w:themeFillShade="F2"/>
          </w:tcPr>
          <w:p w:rsidR="000574CB" w:rsidRPr="00806878" w:rsidRDefault="000574CB" w:rsidP="000574C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Opis posl</w:t>
            </w:r>
            <w:r w:rsidR="00141220"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ova</w:t>
            </w:r>
          </w:p>
        </w:tc>
      </w:tr>
      <w:tr w:rsidR="00554751" w:rsidRPr="00806878" w:rsidTr="000574CB">
        <w:tc>
          <w:tcPr>
            <w:tcW w:w="918" w:type="dxa"/>
            <w:shd w:val="clear" w:color="auto" w:fill="F2F2F2" w:themeFill="background1" w:themeFillShade="F2"/>
          </w:tcPr>
          <w:p w:rsidR="00554751" w:rsidRPr="00806878" w:rsidRDefault="00554751" w:rsidP="008F58A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554751" w:rsidRPr="00806878" w:rsidRDefault="008C78C2" w:rsidP="008F58A1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Poslovni sekretar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554751" w:rsidRPr="00806878" w:rsidRDefault="00554751" w:rsidP="008F58A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824" w:type="dxa"/>
            <w:shd w:val="clear" w:color="auto" w:fill="F2F2F2" w:themeFill="background1" w:themeFillShade="F2"/>
          </w:tcPr>
          <w:p w:rsidR="00554751" w:rsidRPr="00806878" w:rsidRDefault="00554751" w:rsidP="008F58A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</w:p>
        </w:tc>
      </w:tr>
      <w:tr w:rsidR="00554751" w:rsidRPr="00806878" w:rsidTr="000574CB">
        <w:tc>
          <w:tcPr>
            <w:tcW w:w="918" w:type="dxa"/>
          </w:tcPr>
          <w:p w:rsidR="00554751" w:rsidRPr="00806878" w:rsidRDefault="00554751" w:rsidP="008F58A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4050" w:type="dxa"/>
          </w:tcPr>
          <w:p w:rsidR="00AA52BD" w:rsidRPr="00806878" w:rsidRDefault="008C78C2" w:rsidP="008F58A1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Visoko obrazovanje u obimu od 240 (CSPK</w:t>
            </w:r>
            <w:r w:rsidR="00537EDF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-</w:t>
            </w:r>
          </w:p>
          <w:p w:rsidR="00554751" w:rsidRPr="00806878" w:rsidRDefault="00537EDF" w:rsidP="00F637BF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a</w:t>
            </w:r>
            <w:r w:rsidR="008C78C2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) kredita, VII1 nivo kvalifikacije obrazovanja; fakultet iz oblasti društvenih nauka ili tehničko-te</w:t>
            </w:r>
            <w:r w:rsidR="00887865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hnoloških nauka; najmanje </w:t>
            </w:r>
            <w:r w:rsidR="0050558A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tri</w:t>
            </w:r>
            <w:r w:rsidR="00887865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 </w:t>
            </w:r>
            <w:r w:rsidR="008C78C2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godina radnog iskustva</w:t>
            </w:r>
            <w:r w:rsidR="002A6E33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 u</w:t>
            </w:r>
            <w:r w:rsidR="00D620C7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 </w:t>
            </w:r>
            <w:r w:rsidR="00D620C7" w:rsidRPr="00806878">
              <w:rPr>
                <w:lang w:val="sr-Latn-CS"/>
              </w:rPr>
              <w:t xml:space="preserve"> </w:t>
            </w:r>
            <w:r w:rsidR="00D620C7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odgovarajućem nivou </w:t>
            </w:r>
            <w:r w:rsidR="00F637BF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obrazovanja</w:t>
            </w:r>
            <w:r w:rsidR="00122A62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; znanje rada na računaru; </w:t>
            </w:r>
            <w:r w:rsidR="008C78C2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sertifikat službenika za javne nabavke. </w:t>
            </w:r>
          </w:p>
        </w:tc>
        <w:tc>
          <w:tcPr>
            <w:tcW w:w="810" w:type="dxa"/>
          </w:tcPr>
          <w:p w:rsidR="00554751" w:rsidRPr="00806878" w:rsidRDefault="00554751" w:rsidP="008F58A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4824" w:type="dxa"/>
          </w:tcPr>
          <w:p w:rsidR="00AE1FFB" w:rsidRPr="00806878" w:rsidRDefault="00980F45" w:rsidP="008F58A1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62" w:hanging="162"/>
              <w:contextualSpacing/>
              <w:jc w:val="both"/>
              <w:rPr>
                <w:rFonts w:ascii="Arial Narrow" w:eastAsia="Times New Roman" w:hAnsi="Arial Narrow" w:cs="Arial"/>
                <w:sz w:val="22"/>
                <w:szCs w:val="22"/>
                <w:u w:val="single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o</w:t>
            </w:r>
            <w:r w:rsidR="00554751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bavlja administrativne i sekretarske poslove vezane za </w:t>
            </w:r>
            <w:r w:rsidR="001812F5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rad </w:t>
            </w:r>
            <w:r w:rsidR="00BF3661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Komore</w:t>
            </w:r>
            <w:r w:rsidR="00554751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;</w:t>
            </w:r>
          </w:p>
          <w:p w:rsidR="009D5FAC" w:rsidRPr="00806878" w:rsidRDefault="009D5FAC" w:rsidP="008F58A1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62" w:hanging="162"/>
              <w:contextualSpacing/>
              <w:jc w:val="both"/>
              <w:rPr>
                <w:rFonts w:ascii="Arial Narrow" w:eastAsia="Times New Roman" w:hAnsi="Arial Narrow" w:cs="Arial"/>
                <w:sz w:val="22"/>
                <w:szCs w:val="22"/>
                <w:u w:val="single"/>
                <w:lang w:val="sr-Latn-CS"/>
              </w:rPr>
            </w:pP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obavlja administrativne i organizacione poslove u vezi sa službenim putovanjima predsjednika i članova Komore i vodi evidenciju o službenim putovanjima;</w:t>
            </w:r>
          </w:p>
          <w:p w:rsidR="00AC357B" w:rsidRPr="00806878" w:rsidRDefault="00AC357B" w:rsidP="00AC357B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62" w:hanging="162"/>
              <w:contextualSpacing/>
              <w:jc w:val="both"/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obavlja poslove službenika za javne nabavke i nabavke male vrijednosti</w:t>
            </w:r>
            <w:r w:rsidR="00C21857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 i stara se o realizaciji nabavke</w:t>
            </w:r>
            <w:r w:rsidR="00246D6B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;</w:t>
            </w:r>
          </w:p>
          <w:p w:rsidR="006C38E8" w:rsidRPr="00806878" w:rsidRDefault="006C38E8" w:rsidP="006C38E8">
            <w:pPr>
              <w:pStyle w:val="ListParagraph"/>
              <w:numPr>
                <w:ilvl w:val="0"/>
                <w:numId w:val="13"/>
              </w:numPr>
              <w:spacing w:before="40" w:after="200" w:line="276" w:lineRule="auto"/>
              <w:ind w:left="162" w:hanging="18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obavlja komunikaciju sa firmama ili licima angažovanim za pružanje usluga;</w:t>
            </w:r>
          </w:p>
          <w:p w:rsidR="002A6E33" w:rsidRPr="00806878" w:rsidRDefault="002A6E33" w:rsidP="002A6E33">
            <w:pPr>
              <w:pStyle w:val="ListParagraph"/>
              <w:numPr>
                <w:ilvl w:val="0"/>
                <w:numId w:val="13"/>
              </w:numPr>
              <w:ind w:left="176" w:hanging="176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vodi regis</w:t>
            </w:r>
            <w:r w:rsidR="006058EE">
              <w:rPr>
                <w:rFonts w:ascii="Arial Narrow" w:hAnsi="Arial Narrow" w:cs="Arial"/>
                <w:sz w:val="22"/>
                <w:szCs w:val="22"/>
                <w:lang w:val="sr-Latn-CS"/>
              </w:rPr>
              <w:t>tar članova Komore i poslove vez</w:t>
            </w: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ane za učlanjivanje, mirovanje članstva i brisanje iz registra članova, i ažurira podatke na elektronskoj prezent</w:t>
            </w:r>
            <w:r w:rsidR="006058EE">
              <w:rPr>
                <w:rFonts w:ascii="Arial Narrow" w:hAnsi="Arial Narrow" w:cs="Arial"/>
                <w:sz w:val="22"/>
                <w:szCs w:val="22"/>
                <w:lang w:val="sr-Latn-CS"/>
              </w:rPr>
              <w:t>a</w:t>
            </w: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ciji vezane za registre;</w:t>
            </w:r>
          </w:p>
          <w:p w:rsidR="00D174E7" w:rsidRPr="00806878" w:rsidRDefault="00D174E7" w:rsidP="006C38E8">
            <w:pPr>
              <w:pStyle w:val="ListParagraph"/>
              <w:numPr>
                <w:ilvl w:val="0"/>
                <w:numId w:val="13"/>
              </w:numPr>
              <w:spacing w:before="40" w:after="200" w:line="276" w:lineRule="auto"/>
              <w:ind w:left="162" w:hanging="18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vodi evidenciju o prihodima i rashodima </w:t>
            </w:r>
            <w:r w:rsidR="0080489F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K</w:t>
            </w: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omore</w:t>
            </w:r>
            <w:r w:rsidR="0080489F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, osim evidencije za strukovne komore</w:t>
            </w:r>
            <w:r w:rsidR="002A6E33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 i pri</w:t>
            </w:r>
            <w:r w:rsidR="00BB2883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prema fakture vezane za plaćanje</w:t>
            </w:r>
            <w:r w:rsidR="002A6E33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 članarine</w:t>
            </w:r>
            <w:r w:rsidR="0080489F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;</w:t>
            </w:r>
          </w:p>
          <w:p w:rsidR="00D174E7" w:rsidRPr="00806878" w:rsidRDefault="00D174E7" w:rsidP="006C38E8">
            <w:pPr>
              <w:pStyle w:val="ListParagraph"/>
              <w:numPr>
                <w:ilvl w:val="0"/>
                <w:numId w:val="13"/>
              </w:numPr>
              <w:spacing w:before="40"/>
              <w:ind w:left="162" w:hanging="18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izrađuje izvještaje vezane za prihode i rashode Komore, zajedno sa računovodstvenom agencijom</w:t>
            </w:r>
            <w:r w:rsidR="006358B4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, na zahtjev generalnog sekretara i Upravnog odbora</w:t>
            </w: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;</w:t>
            </w:r>
          </w:p>
          <w:p w:rsidR="006358B4" w:rsidRPr="00806878" w:rsidRDefault="006358B4" w:rsidP="006358B4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62" w:hanging="16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vodi blagajn</w:t>
            </w:r>
            <w:r w:rsidR="00E939F8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ičko poslovanje</w:t>
            </w: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 Komore</w:t>
            </w:r>
            <w:r w:rsidR="00246D6B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 i</w:t>
            </w:r>
            <w:r w:rsidR="000A0E09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 </w:t>
            </w:r>
          </w:p>
          <w:p w:rsidR="00554751" w:rsidRPr="00806878" w:rsidRDefault="00CB5248" w:rsidP="008F58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62" w:hanging="16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obavlja i druge poslove po nalogu generalnog sekretara, za koje je stručno osposobljen, u skladu sa zakonom i Statutom Komore.</w:t>
            </w:r>
          </w:p>
        </w:tc>
      </w:tr>
      <w:tr w:rsidR="00554751" w:rsidRPr="00806878" w:rsidTr="000574CB">
        <w:tc>
          <w:tcPr>
            <w:tcW w:w="918" w:type="dxa"/>
          </w:tcPr>
          <w:p w:rsidR="00554751" w:rsidRPr="00806878" w:rsidRDefault="00554751" w:rsidP="008F58A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4050" w:type="dxa"/>
          </w:tcPr>
          <w:p w:rsidR="00554751" w:rsidRPr="00806878" w:rsidRDefault="00554751" w:rsidP="008F58A1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810" w:type="dxa"/>
          </w:tcPr>
          <w:p w:rsidR="00554751" w:rsidRPr="00806878" w:rsidRDefault="00554751" w:rsidP="008F58A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4824" w:type="dxa"/>
          </w:tcPr>
          <w:p w:rsidR="00554751" w:rsidRPr="00806878" w:rsidRDefault="00554751" w:rsidP="008F58A1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sr-Latn-CS"/>
              </w:rPr>
              <w:t xml:space="preserve">Za svoj rad </w:t>
            </w:r>
            <w:r w:rsidR="00980F45" w:rsidRPr="00806878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sr-Latn-CS"/>
              </w:rPr>
              <w:t>je odgovoran</w:t>
            </w:r>
            <w:r w:rsidRPr="00806878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sr-Latn-CS"/>
              </w:rPr>
              <w:t xml:space="preserve"> genera</w:t>
            </w:r>
            <w:r w:rsidR="00386049" w:rsidRPr="00806878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sr-Latn-CS"/>
              </w:rPr>
              <w:t>l</w:t>
            </w:r>
            <w:r w:rsidRPr="00806878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sr-Latn-CS"/>
              </w:rPr>
              <w:t>nom sekretaru Komore.</w:t>
            </w:r>
          </w:p>
        </w:tc>
      </w:tr>
    </w:tbl>
    <w:p w:rsidR="007E22FA" w:rsidRPr="00806878" w:rsidRDefault="007E22FA" w:rsidP="009D5FAC">
      <w:pPr>
        <w:spacing w:after="0"/>
        <w:jc w:val="center"/>
        <w:rPr>
          <w:rFonts w:ascii="Arial Narrow" w:hAnsi="Arial Narrow"/>
          <w:lang w:val="de-DE"/>
        </w:rPr>
      </w:pPr>
    </w:p>
    <w:p w:rsidR="00E939F8" w:rsidRPr="00806878" w:rsidRDefault="00E939F8" w:rsidP="008F58A1">
      <w:pPr>
        <w:spacing w:after="0"/>
        <w:rPr>
          <w:rFonts w:ascii="Arial Narrow" w:hAnsi="Arial Narrow"/>
          <w:lang w:val="sr-Latn-CS"/>
        </w:rPr>
      </w:pPr>
    </w:p>
    <w:p w:rsidR="00E939F8" w:rsidRPr="00806878" w:rsidRDefault="00E939F8" w:rsidP="008F58A1">
      <w:pPr>
        <w:spacing w:after="0"/>
        <w:rPr>
          <w:rFonts w:ascii="Arial Narrow" w:hAnsi="Arial Narrow"/>
          <w:lang w:val="sr-Latn-CS"/>
        </w:rPr>
      </w:pPr>
    </w:p>
    <w:p w:rsidR="00970AD5" w:rsidRDefault="00970AD5">
      <w:pPr>
        <w:rPr>
          <w:rFonts w:ascii="Arial Narrow" w:hAnsi="Arial Narrow"/>
          <w:lang w:val="sr-Latn-CS"/>
        </w:rPr>
      </w:pPr>
      <w:r>
        <w:rPr>
          <w:rFonts w:ascii="Arial Narrow" w:hAnsi="Arial Narrow"/>
          <w:lang w:val="sr-Latn-CS"/>
        </w:rPr>
        <w:br w:type="page"/>
      </w:r>
    </w:p>
    <w:p w:rsidR="00E939F8" w:rsidRPr="00806878" w:rsidRDefault="00E939F8" w:rsidP="008F58A1">
      <w:pPr>
        <w:spacing w:after="0"/>
        <w:rPr>
          <w:rFonts w:ascii="Arial Narrow" w:hAnsi="Arial Narrow"/>
          <w:lang w:val="sr-Latn-CS"/>
        </w:rPr>
      </w:pPr>
    </w:p>
    <w:p w:rsidR="00271B91" w:rsidRPr="00806878" w:rsidRDefault="00F2620B" w:rsidP="00CB5248">
      <w:pPr>
        <w:tabs>
          <w:tab w:val="left" w:pos="3667"/>
        </w:tabs>
        <w:spacing w:after="0"/>
        <w:jc w:val="center"/>
        <w:rPr>
          <w:rFonts w:ascii="Arial Narrow" w:hAnsi="Arial Narrow"/>
          <w:i/>
          <w:lang w:val="de-DE"/>
        </w:rPr>
      </w:pPr>
      <w:r w:rsidRPr="00806878">
        <w:rPr>
          <w:rFonts w:ascii="Arial Narrow" w:hAnsi="Arial Narrow"/>
          <w:i/>
          <w:lang w:val="de-DE"/>
        </w:rPr>
        <w:t xml:space="preserve">Član </w:t>
      </w:r>
      <w:r w:rsidR="00D174E7" w:rsidRPr="00806878">
        <w:rPr>
          <w:rFonts w:ascii="Arial Narrow" w:hAnsi="Arial Narrow"/>
          <w:i/>
          <w:lang w:val="de-DE"/>
        </w:rPr>
        <w:t>9</w:t>
      </w:r>
    </w:p>
    <w:p w:rsidR="009D5FAC" w:rsidRPr="00806878" w:rsidRDefault="009D5FAC" w:rsidP="008F58A1">
      <w:pPr>
        <w:tabs>
          <w:tab w:val="left" w:pos="3667"/>
        </w:tabs>
        <w:spacing w:after="0"/>
        <w:rPr>
          <w:rFonts w:ascii="Arial Narrow" w:hAnsi="Arial Narrow"/>
          <w:i/>
          <w:lang w:val="de-DE"/>
        </w:rPr>
      </w:pPr>
    </w:p>
    <w:tbl>
      <w:tblPr>
        <w:tblStyle w:val="TableGrid"/>
        <w:tblpPr w:leftFromText="180" w:rightFromText="180" w:vertAnchor="text" w:horzAnchor="margin" w:tblpXSpec="center" w:tblpY="94"/>
        <w:tblW w:w="10494" w:type="dxa"/>
        <w:tblLayout w:type="fixed"/>
        <w:tblLook w:val="04A0" w:firstRow="1" w:lastRow="0" w:firstColumn="1" w:lastColumn="0" w:noHBand="0" w:noVBand="1"/>
      </w:tblPr>
      <w:tblGrid>
        <w:gridCol w:w="900"/>
        <w:gridCol w:w="3924"/>
        <w:gridCol w:w="846"/>
        <w:gridCol w:w="4824"/>
      </w:tblGrid>
      <w:tr w:rsidR="000574CB" w:rsidRPr="00806878" w:rsidTr="000574CB">
        <w:tc>
          <w:tcPr>
            <w:tcW w:w="900" w:type="dxa"/>
            <w:shd w:val="clear" w:color="auto" w:fill="F2F2F2" w:themeFill="background1" w:themeFillShade="F2"/>
          </w:tcPr>
          <w:p w:rsidR="000574CB" w:rsidRPr="00806878" w:rsidRDefault="000574CB" w:rsidP="000574C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Red. br.</w:t>
            </w:r>
          </w:p>
        </w:tc>
        <w:tc>
          <w:tcPr>
            <w:tcW w:w="3924" w:type="dxa"/>
            <w:shd w:val="clear" w:color="auto" w:fill="F2F2F2" w:themeFill="background1" w:themeFillShade="F2"/>
          </w:tcPr>
          <w:p w:rsidR="000574CB" w:rsidRPr="00806878" w:rsidRDefault="000574CB" w:rsidP="000574C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Naziv radnog mjesta i uslovi za obavljanje poslova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0574CB" w:rsidRPr="00806878" w:rsidRDefault="000574CB" w:rsidP="000574C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Br. izvršilaca</w:t>
            </w:r>
          </w:p>
        </w:tc>
        <w:tc>
          <w:tcPr>
            <w:tcW w:w="4824" w:type="dxa"/>
            <w:shd w:val="clear" w:color="auto" w:fill="F2F2F2" w:themeFill="background1" w:themeFillShade="F2"/>
          </w:tcPr>
          <w:p w:rsidR="000574CB" w:rsidRPr="00806878" w:rsidRDefault="000574CB" w:rsidP="000574C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Opis posl</w:t>
            </w:r>
            <w:r w:rsidR="00141220"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ova</w:t>
            </w:r>
          </w:p>
        </w:tc>
      </w:tr>
      <w:tr w:rsidR="00554751" w:rsidRPr="00806878" w:rsidTr="000574CB">
        <w:tc>
          <w:tcPr>
            <w:tcW w:w="900" w:type="dxa"/>
            <w:shd w:val="clear" w:color="auto" w:fill="F2F2F2" w:themeFill="background1" w:themeFillShade="F2"/>
          </w:tcPr>
          <w:p w:rsidR="00554751" w:rsidRPr="00806878" w:rsidRDefault="00D174E7" w:rsidP="008F58A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3924" w:type="dxa"/>
            <w:shd w:val="clear" w:color="auto" w:fill="F2F2F2" w:themeFill="background1" w:themeFillShade="F2"/>
          </w:tcPr>
          <w:p w:rsidR="00554751" w:rsidRPr="00806878" w:rsidRDefault="00DF3037" w:rsidP="008F58A1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Viši stručni</w:t>
            </w:r>
            <w:r w:rsidR="004234D5"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 xml:space="preserve"> saradnik za opšte i </w:t>
            </w:r>
            <w:r w:rsidR="00F637BF"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 xml:space="preserve"> </w:t>
            </w:r>
            <w:r w:rsidR="004234D5"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kadrovske</w:t>
            </w: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 xml:space="preserve"> poslove</w:t>
            </w:r>
          </w:p>
        </w:tc>
        <w:tc>
          <w:tcPr>
            <w:tcW w:w="846" w:type="dxa"/>
            <w:shd w:val="clear" w:color="auto" w:fill="F2F2F2" w:themeFill="background1" w:themeFillShade="F2"/>
          </w:tcPr>
          <w:p w:rsidR="00554751" w:rsidRPr="00806878" w:rsidRDefault="00554751" w:rsidP="008F58A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824" w:type="dxa"/>
            <w:shd w:val="clear" w:color="auto" w:fill="F2F2F2" w:themeFill="background1" w:themeFillShade="F2"/>
          </w:tcPr>
          <w:p w:rsidR="00554751" w:rsidRPr="00806878" w:rsidRDefault="00554751" w:rsidP="008F58A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</w:p>
        </w:tc>
      </w:tr>
      <w:tr w:rsidR="00554751" w:rsidRPr="00806878" w:rsidTr="000574CB">
        <w:tc>
          <w:tcPr>
            <w:tcW w:w="900" w:type="dxa"/>
          </w:tcPr>
          <w:p w:rsidR="00554751" w:rsidRPr="00806878" w:rsidRDefault="00554751" w:rsidP="008F58A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3924" w:type="dxa"/>
          </w:tcPr>
          <w:p w:rsidR="00554751" w:rsidRPr="00806878" w:rsidRDefault="00554751" w:rsidP="00F637BF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Visoko obrazovanje u obimu od 240 (CSPK</w:t>
            </w:r>
            <w:r w:rsidR="00733B03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-a</w:t>
            </w: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) kredita, VII1 nivo kvalifikacije obrazovanja; fakultet iz oblasti društvenih nauka ili tehničko-tehnoloških nauka; najmanje </w:t>
            </w:r>
            <w:r w:rsidR="0050558A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tri </w:t>
            </w: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godin</w:t>
            </w:r>
            <w:r w:rsidR="0050558A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e</w:t>
            </w: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 radnog iskustva</w:t>
            </w:r>
            <w:r w:rsidR="002A6E33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 </w:t>
            </w:r>
            <w:r w:rsidR="002A6E33" w:rsidRPr="00806878">
              <w:rPr>
                <w:lang w:val="sr-Latn-CS"/>
              </w:rPr>
              <w:t xml:space="preserve"> </w:t>
            </w:r>
            <w:r w:rsidR="002A6E33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u  odgovarajućem nivou </w:t>
            </w:r>
            <w:r w:rsidR="00F637BF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obrazovanja</w:t>
            </w:r>
            <w:r w:rsidR="00122A62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;</w:t>
            </w:r>
            <w:r w:rsidR="00FE0C24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 </w:t>
            </w:r>
            <w:r w:rsidR="00B9106D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znanje rada na računaru.</w:t>
            </w:r>
          </w:p>
        </w:tc>
        <w:tc>
          <w:tcPr>
            <w:tcW w:w="846" w:type="dxa"/>
          </w:tcPr>
          <w:p w:rsidR="00554751" w:rsidRPr="00806878" w:rsidRDefault="00554751" w:rsidP="008F58A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4824" w:type="dxa"/>
          </w:tcPr>
          <w:p w:rsidR="00554751" w:rsidRPr="00806878" w:rsidRDefault="00980F45" w:rsidP="008F58A1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162" w:hanging="16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p</w:t>
            </w:r>
            <w:r w:rsidR="00554751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rati rad</w:t>
            </w:r>
            <w:r w:rsidR="007C3009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, priprema i dostavlja materijal i vodi zapisnike sa sjednica</w:t>
            </w:r>
            <w:r w:rsidR="00FE0C24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 </w:t>
            </w:r>
            <w:r w:rsidR="00554751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skupština strukovnih komora</w:t>
            </w:r>
            <w:r w:rsidR="00643CBF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, </w:t>
            </w:r>
            <w:r w:rsidR="00554751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izvršnih odbora strukovnih komora</w:t>
            </w:r>
            <w:r w:rsidR="00643CBF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 i</w:t>
            </w:r>
            <w:r w:rsidR="00E522A8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 povremenih</w:t>
            </w:r>
            <w:r w:rsidR="00643CBF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 komisija</w:t>
            </w:r>
            <w:r w:rsidR="00554751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;</w:t>
            </w:r>
          </w:p>
          <w:p w:rsidR="00554751" w:rsidRPr="00806878" w:rsidRDefault="007C3009" w:rsidP="008F58A1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162" w:hanging="16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priprema</w:t>
            </w:r>
            <w:r w:rsidR="008232C5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 </w:t>
            </w: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odluke </w:t>
            </w:r>
            <w:r w:rsidR="001812F5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 za skupštine </w:t>
            </w:r>
            <w:r w:rsidR="00554751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strukovnih komora</w:t>
            </w: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,</w:t>
            </w:r>
            <w:r w:rsidR="00554751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 izvršnih odbora strukovnih komora</w:t>
            </w: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 i dostavlja ih predsjednicima</w:t>
            </w:r>
            <w:r w:rsidR="00704B2C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 i članovima</w:t>
            </w:r>
            <w:r w:rsidR="00623807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 </w:t>
            </w:r>
            <w:r w:rsidR="001812F5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izvršnih odbora</w:t>
            </w: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, predsjednicima </w:t>
            </w:r>
            <w:r w:rsidR="00704B2C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i članovima </w:t>
            </w: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skupština </w:t>
            </w:r>
            <w:r w:rsidR="001812F5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strukovnih komora</w:t>
            </w: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 i generalnom sekretaru </w:t>
            </w:r>
            <w:r w:rsidR="001812F5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radi realizacije</w:t>
            </w:r>
            <w:r w:rsidR="00554751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;</w:t>
            </w:r>
          </w:p>
          <w:p w:rsidR="00820DD0" w:rsidRPr="00806878" w:rsidRDefault="00820DD0" w:rsidP="00820DD0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162" w:hanging="16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vodi administrativne i organizacione poslove vezane za vršenje edukacije članova, organizovanje stručnih skupova, obuka i sl;</w:t>
            </w:r>
          </w:p>
          <w:p w:rsidR="00820DD0" w:rsidRPr="00806878" w:rsidRDefault="00820DD0" w:rsidP="00820DD0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162" w:hanging="16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priprema izvještaje o izvršenim obukama i proslijeđuje ih poslovnom sekretaru;</w:t>
            </w:r>
          </w:p>
          <w:p w:rsidR="00556255" w:rsidRPr="00806878" w:rsidRDefault="00556255" w:rsidP="008F58A1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162" w:hanging="16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vodi administrativ</w:t>
            </w:r>
            <w:r w:rsidR="00BB2883">
              <w:rPr>
                <w:rFonts w:ascii="Arial Narrow" w:hAnsi="Arial Narrow" w:cs="Arial"/>
                <w:sz w:val="22"/>
                <w:szCs w:val="22"/>
                <w:lang w:val="sr-Latn-CS"/>
              </w:rPr>
              <w:t>n</w:t>
            </w: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e</w:t>
            </w:r>
            <w:r w:rsidR="00B5013A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 i organizacione</w:t>
            </w: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 poslove vezane za aktivnosti na izradi osnova za tehničke propise iz nadležnosti Komore;</w:t>
            </w:r>
          </w:p>
          <w:p w:rsidR="00BE487D" w:rsidRPr="00806878" w:rsidRDefault="00BE487D" w:rsidP="008F58A1">
            <w:pPr>
              <w:pStyle w:val="ListParagraph"/>
              <w:numPr>
                <w:ilvl w:val="0"/>
                <w:numId w:val="14"/>
              </w:numPr>
              <w:spacing w:after="200" w:line="276" w:lineRule="auto"/>
              <w:ind w:left="162" w:hanging="16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vodi evidenciju o prihodima i rashodima strukovnih komora;</w:t>
            </w:r>
          </w:p>
          <w:p w:rsidR="00D933BC" w:rsidRPr="00806878" w:rsidRDefault="00554751" w:rsidP="00820DD0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62" w:hanging="16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priprema</w:t>
            </w:r>
            <w:r w:rsidR="001812F5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 informacije o aktivnostima </w:t>
            </w:r>
            <w:r w:rsidR="007C3009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strukovnih </w:t>
            </w:r>
            <w:r w:rsidR="001812F5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k</w:t>
            </w:r>
            <w:r w:rsidR="007C3009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omora</w:t>
            </w:r>
            <w:r w:rsidR="008232C5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 </w:t>
            </w:r>
            <w:r w:rsidR="007C3009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za</w:t>
            </w: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 elektronsku prezentaciju Komore</w:t>
            </w:r>
            <w:r w:rsidR="00F33CD6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 i dostavlja ih Saradniku za informisanje</w:t>
            </w:r>
            <w:r w:rsidR="00246D6B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 i</w:t>
            </w:r>
          </w:p>
          <w:p w:rsidR="00554751" w:rsidRPr="00806878" w:rsidRDefault="00CB5248" w:rsidP="008F58A1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162" w:hanging="16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obavlja i druge poslove po nalogu generalnog sekretara, za koje je stručno osposobljen, u skladu sa zakonom i Statutom Komore.</w:t>
            </w:r>
          </w:p>
        </w:tc>
      </w:tr>
      <w:tr w:rsidR="00554751" w:rsidRPr="00806878" w:rsidTr="000574CB">
        <w:tc>
          <w:tcPr>
            <w:tcW w:w="900" w:type="dxa"/>
          </w:tcPr>
          <w:p w:rsidR="00554751" w:rsidRPr="00806878" w:rsidRDefault="00554751" w:rsidP="008F58A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3924" w:type="dxa"/>
          </w:tcPr>
          <w:p w:rsidR="00554751" w:rsidRPr="00806878" w:rsidRDefault="00554751" w:rsidP="008F58A1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846" w:type="dxa"/>
          </w:tcPr>
          <w:p w:rsidR="00554751" w:rsidRPr="00806878" w:rsidRDefault="00554751" w:rsidP="008F58A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4824" w:type="dxa"/>
          </w:tcPr>
          <w:p w:rsidR="00554751" w:rsidRPr="00806878" w:rsidRDefault="00554751" w:rsidP="008F58A1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sr-Latn-CS"/>
              </w:rPr>
              <w:t xml:space="preserve">Za svoj rad </w:t>
            </w:r>
            <w:r w:rsidR="00980F45" w:rsidRPr="00806878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sr-Latn-CS"/>
              </w:rPr>
              <w:t>je odgovoran</w:t>
            </w:r>
            <w:r w:rsidRPr="00806878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sr-Latn-CS"/>
              </w:rPr>
              <w:t xml:space="preserve"> genera</w:t>
            </w:r>
            <w:r w:rsidR="00386049" w:rsidRPr="00806878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sr-Latn-CS"/>
              </w:rPr>
              <w:t>l</w:t>
            </w:r>
            <w:r w:rsidRPr="00806878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sr-Latn-CS"/>
              </w:rPr>
              <w:t>nom sekretaru Komore.</w:t>
            </w:r>
          </w:p>
        </w:tc>
      </w:tr>
    </w:tbl>
    <w:p w:rsidR="00271B91" w:rsidRPr="00806878" w:rsidRDefault="00271B91" w:rsidP="008F58A1">
      <w:pPr>
        <w:spacing w:after="0"/>
        <w:rPr>
          <w:rFonts w:ascii="Arial Narrow" w:hAnsi="Arial Narrow"/>
          <w:lang w:val="de-DE"/>
        </w:rPr>
      </w:pPr>
    </w:p>
    <w:p w:rsidR="0050558A" w:rsidRPr="00806878" w:rsidRDefault="00C278EE" w:rsidP="008F58A1">
      <w:pPr>
        <w:tabs>
          <w:tab w:val="left" w:pos="3935"/>
        </w:tabs>
        <w:spacing w:after="0"/>
        <w:rPr>
          <w:rFonts w:ascii="Arial Narrow" w:hAnsi="Arial Narrow"/>
          <w:lang w:val="de-DE"/>
        </w:rPr>
      </w:pPr>
      <w:r w:rsidRPr="00806878">
        <w:rPr>
          <w:rFonts w:ascii="Arial Narrow" w:hAnsi="Arial Narrow"/>
          <w:lang w:val="de-DE"/>
        </w:rPr>
        <w:tab/>
      </w:r>
    </w:p>
    <w:p w:rsidR="0050558A" w:rsidRPr="00806878" w:rsidRDefault="0050558A" w:rsidP="008F58A1">
      <w:pPr>
        <w:tabs>
          <w:tab w:val="left" w:pos="3935"/>
        </w:tabs>
        <w:spacing w:after="0"/>
        <w:rPr>
          <w:rFonts w:ascii="Arial Narrow" w:hAnsi="Arial Narrow"/>
          <w:lang w:val="de-DE"/>
        </w:rPr>
      </w:pPr>
    </w:p>
    <w:p w:rsidR="0050558A" w:rsidRPr="00806878" w:rsidRDefault="0050558A" w:rsidP="008F58A1">
      <w:pPr>
        <w:tabs>
          <w:tab w:val="left" w:pos="3935"/>
        </w:tabs>
        <w:spacing w:after="0"/>
        <w:rPr>
          <w:rFonts w:ascii="Arial Narrow" w:hAnsi="Arial Narrow"/>
          <w:lang w:val="de-DE"/>
        </w:rPr>
      </w:pPr>
    </w:p>
    <w:p w:rsidR="00970AD5" w:rsidRDefault="00970AD5">
      <w:pPr>
        <w:rPr>
          <w:rFonts w:ascii="Arial Narrow" w:hAnsi="Arial Narrow"/>
          <w:lang w:val="de-DE"/>
        </w:rPr>
      </w:pPr>
      <w:r>
        <w:rPr>
          <w:rFonts w:ascii="Arial Narrow" w:hAnsi="Arial Narrow"/>
          <w:lang w:val="de-DE"/>
        </w:rPr>
        <w:br w:type="page"/>
      </w:r>
    </w:p>
    <w:p w:rsidR="0050558A" w:rsidRPr="00806878" w:rsidRDefault="0050558A" w:rsidP="008F58A1">
      <w:pPr>
        <w:tabs>
          <w:tab w:val="left" w:pos="3935"/>
        </w:tabs>
        <w:spacing w:after="0"/>
        <w:rPr>
          <w:rFonts w:ascii="Arial Narrow" w:hAnsi="Arial Narrow"/>
          <w:lang w:val="de-DE"/>
        </w:rPr>
      </w:pPr>
    </w:p>
    <w:p w:rsidR="00D174E7" w:rsidRPr="00806878" w:rsidRDefault="00D174E7" w:rsidP="0050558A">
      <w:pPr>
        <w:tabs>
          <w:tab w:val="left" w:pos="3935"/>
        </w:tabs>
        <w:spacing w:after="0"/>
        <w:jc w:val="center"/>
        <w:rPr>
          <w:rFonts w:ascii="Arial Narrow" w:hAnsi="Arial Narrow"/>
          <w:i/>
          <w:lang w:val="de-DE"/>
        </w:rPr>
      </w:pPr>
      <w:r w:rsidRPr="00806878">
        <w:rPr>
          <w:rFonts w:ascii="Arial Narrow" w:hAnsi="Arial Narrow"/>
          <w:i/>
          <w:lang w:val="de-DE"/>
        </w:rPr>
        <w:t>Član 10</w:t>
      </w:r>
    </w:p>
    <w:tbl>
      <w:tblPr>
        <w:tblStyle w:val="TableGrid"/>
        <w:tblpPr w:leftFromText="180" w:rightFromText="180" w:vertAnchor="text" w:horzAnchor="margin" w:tblpXSpec="center" w:tblpY="453"/>
        <w:tblW w:w="10443" w:type="dxa"/>
        <w:tblLayout w:type="fixed"/>
        <w:tblLook w:val="04A0" w:firstRow="1" w:lastRow="0" w:firstColumn="1" w:lastColumn="0" w:noHBand="0" w:noVBand="1"/>
      </w:tblPr>
      <w:tblGrid>
        <w:gridCol w:w="918"/>
        <w:gridCol w:w="3870"/>
        <w:gridCol w:w="810"/>
        <w:gridCol w:w="4845"/>
      </w:tblGrid>
      <w:tr w:rsidR="000574CB" w:rsidRPr="00806878" w:rsidTr="000574CB">
        <w:trPr>
          <w:trHeight w:val="170"/>
        </w:trPr>
        <w:tc>
          <w:tcPr>
            <w:tcW w:w="918" w:type="dxa"/>
            <w:shd w:val="clear" w:color="auto" w:fill="F2F2F2" w:themeFill="background1" w:themeFillShade="F2"/>
          </w:tcPr>
          <w:p w:rsidR="000574CB" w:rsidRPr="00806878" w:rsidRDefault="000574CB" w:rsidP="000574C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Red. br.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0574CB" w:rsidRPr="00806878" w:rsidRDefault="000574CB" w:rsidP="000574C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Naziv radnog mjesta i uslovi za obavljanje poslova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0574CB" w:rsidRPr="00806878" w:rsidRDefault="000574CB" w:rsidP="000574C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Br. izvršilaca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:rsidR="000574CB" w:rsidRPr="00806878" w:rsidRDefault="000574CB" w:rsidP="000574CB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Opis posl</w:t>
            </w:r>
            <w:r w:rsidR="00141220"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ova</w:t>
            </w:r>
          </w:p>
        </w:tc>
      </w:tr>
      <w:tr w:rsidR="00554751" w:rsidRPr="00806878" w:rsidTr="000574CB">
        <w:tc>
          <w:tcPr>
            <w:tcW w:w="918" w:type="dxa"/>
            <w:shd w:val="clear" w:color="auto" w:fill="F2F2F2" w:themeFill="background1" w:themeFillShade="F2"/>
          </w:tcPr>
          <w:p w:rsidR="00554751" w:rsidRPr="00806878" w:rsidRDefault="00EA62ED" w:rsidP="008F58A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554751" w:rsidRPr="00806878" w:rsidRDefault="00C846CC" w:rsidP="008F58A1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S</w:t>
            </w:r>
            <w:r w:rsidR="00DF3037"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 xml:space="preserve">tručni saradnik za </w:t>
            </w:r>
            <w:r w:rsidR="00AE1FFB"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i</w:t>
            </w:r>
            <w:r w:rsidR="00DF3037"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nformisanje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554751" w:rsidRPr="00806878" w:rsidRDefault="00554751" w:rsidP="008F58A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845" w:type="dxa"/>
            <w:shd w:val="clear" w:color="auto" w:fill="F2F2F2" w:themeFill="background1" w:themeFillShade="F2"/>
          </w:tcPr>
          <w:p w:rsidR="00554751" w:rsidRPr="00806878" w:rsidRDefault="00554751" w:rsidP="008F58A1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</w:p>
        </w:tc>
      </w:tr>
      <w:tr w:rsidR="00554751" w:rsidRPr="00806878" w:rsidTr="000574CB">
        <w:tc>
          <w:tcPr>
            <w:tcW w:w="918" w:type="dxa"/>
          </w:tcPr>
          <w:p w:rsidR="00554751" w:rsidRPr="00806878" w:rsidRDefault="00554751" w:rsidP="008F58A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3870" w:type="dxa"/>
          </w:tcPr>
          <w:p w:rsidR="00554751" w:rsidRPr="00806878" w:rsidRDefault="008C78C2" w:rsidP="00F637BF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highlight w:val="yellow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Visoko obrazovanje u obimu od 240 (CSPK</w:t>
            </w:r>
            <w:r w:rsidR="00733B03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-a</w:t>
            </w: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) kredita, VII1 nivo kvalifikacije obrazovanja; fakultet iz oblasti društvenih nauka ili tehničko-tehnoloških nauka; </w:t>
            </w:r>
            <w:r w:rsidR="00122A62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 najmanje tri godine radnog iskustva </w:t>
            </w:r>
            <w:r w:rsidR="00122A62" w:rsidRPr="00806878">
              <w:rPr>
                <w:lang w:val="sr-Latn-CS"/>
              </w:rPr>
              <w:t xml:space="preserve"> </w:t>
            </w:r>
            <w:r w:rsidR="00122A62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u  odgovarajućem nivou </w:t>
            </w:r>
            <w:r w:rsidR="00F637BF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obrazovanja</w:t>
            </w:r>
            <w:r w:rsidR="00122A62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; znanje rada na računaru; poznavanje engleskog jezika.</w:t>
            </w:r>
          </w:p>
        </w:tc>
        <w:tc>
          <w:tcPr>
            <w:tcW w:w="810" w:type="dxa"/>
          </w:tcPr>
          <w:p w:rsidR="00554751" w:rsidRPr="00806878" w:rsidRDefault="00554751" w:rsidP="008F58A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4845" w:type="dxa"/>
          </w:tcPr>
          <w:p w:rsidR="00AE1FFB" w:rsidRPr="00806878" w:rsidRDefault="00B5013A" w:rsidP="008F58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62" w:hanging="18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v</w:t>
            </w:r>
            <w:r w:rsidR="00AE6CAB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odi </w:t>
            </w:r>
            <w:r w:rsidR="0050558A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sve </w:t>
            </w:r>
            <w:r w:rsidR="00AE6CAB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poslove</w:t>
            </w:r>
            <w:r w:rsidR="0050558A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 vezane za</w:t>
            </w:r>
            <w:r w:rsidR="00AE6CAB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 </w:t>
            </w:r>
            <w:r w:rsidR="0050558A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odnose </w:t>
            </w:r>
            <w:r w:rsidR="00AE1FFB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Komore sa javnošću</w:t>
            </w:r>
            <w:r w:rsidR="00AE6CAB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;</w:t>
            </w:r>
          </w:p>
          <w:p w:rsidR="00AE6CAB" w:rsidRPr="00806878" w:rsidRDefault="00B5013A" w:rsidP="00AE6CAB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62" w:hanging="18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o</w:t>
            </w:r>
            <w:r w:rsidR="00AE6CAB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rganizuje štampanje i plasman časopisa, publikacija, stručne literature Komore;</w:t>
            </w:r>
          </w:p>
          <w:p w:rsidR="00AE6CAB" w:rsidRPr="00806878" w:rsidRDefault="00B5013A" w:rsidP="00AE6CAB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62" w:hanging="18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s</w:t>
            </w:r>
            <w:r w:rsidR="00AE6CAB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tara se o redovnom informisanju članova Komore i javnosti o aktuelnostima od značaja za Komoru;</w:t>
            </w:r>
          </w:p>
          <w:p w:rsidR="009446FB" w:rsidRPr="00806878" w:rsidRDefault="00C21857" w:rsidP="009446FB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62" w:hanging="16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vodi administrativne poslove i komunikaciju vezano za međunarodnu saradnju;</w:t>
            </w:r>
          </w:p>
          <w:p w:rsidR="009446FB" w:rsidRPr="00806878" w:rsidRDefault="009446FB" w:rsidP="009446FB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62" w:hanging="18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stara se o formiranju i vođenju biblioteke Komore;</w:t>
            </w:r>
          </w:p>
          <w:p w:rsidR="00007FE0" w:rsidRPr="00806878" w:rsidRDefault="00C21857" w:rsidP="00007FE0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62" w:hanging="18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prati rad, priprema materijal</w:t>
            </w:r>
            <w:r w:rsidR="00B5013A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 i </w:t>
            </w: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>vodi zapisnike sa</w:t>
            </w:r>
            <w:r w:rsidR="00007FE0"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 </w:t>
            </w:r>
            <w:r w:rsidRPr="00806878">
              <w:rPr>
                <w:rFonts w:ascii="Arial Narrow" w:eastAsia="Times New Roman" w:hAnsi="Arial Narrow" w:cs="Arial"/>
                <w:sz w:val="22"/>
                <w:szCs w:val="22"/>
                <w:lang w:val="sr-Latn-CS"/>
              </w:rPr>
              <w:t xml:space="preserve">sjednica </w:t>
            </w:r>
            <w:r w:rsidR="00007FE0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organa i staln</w:t>
            </w:r>
            <w:r w:rsidR="0050558A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ih </w:t>
            </w:r>
            <w:r w:rsidR="00007FE0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tijela Komore;</w:t>
            </w:r>
          </w:p>
          <w:p w:rsidR="009D5FAC" w:rsidRPr="00806878" w:rsidRDefault="009D5FAC" w:rsidP="009D5FA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62" w:hanging="18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prima poštu upućenu Komori, vrši evidenciju, distribuiranje i arhiviranje pošte i akata; </w:t>
            </w:r>
          </w:p>
          <w:p w:rsidR="009D5FAC" w:rsidRPr="00806878" w:rsidRDefault="009D5FAC" w:rsidP="009D5FA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62" w:hanging="18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vodi arhiv komore, uključujući i elektronsku evidenciju, i stara se o čuvanju, smještaju, izlučivanju i dostupnosti arhiva;</w:t>
            </w:r>
          </w:p>
          <w:p w:rsidR="00D933BC" w:rsidRPr="00806878" w:rsidRDefault="009446FB" w:rsidP="008F58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62" w:hanging="180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ažurira </w:t>
            </w:r>
            <w:r w:rsidR="005E207D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elektronsku prezentaciju Komore</w:t>
            </w:r>
            <w:r w:rsidR="00246D6B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 i</w:t>
            </w:r>
          </w:p>
          <w:p w:rsidR="00554751" w:rsidRPr="00806878" w:rsidRDefault="00CB5248" w:rsidP="008F58A1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62" w:hanging="16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obavlja i druge poslove po nalogu generalnog sekretara, za koje je stručno osposobljen, u skladu sa zakonom i Statutom Komore.</w:t>
            </w:r>
          </w:p>
        </w:tc>
      </w:tr>
      <w:tr w:rsidR="00554751" w:rsidRPr="00806878" w:rsidTr="000574CB">
        <w:tc>
          <w:tcPr>
            <w:tcW w:w="918" w:type="dxa"/>
          </w:tcPr>
          <w:p w:rsidR="00554751" w:rsidRPr="00806878" w:rsidRDefault="00554751" w:rsidP="008F58A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3870" w:type="dxa"/>
          </w:tcPr>
          <w:p w:rsidR="00554751" w:rsidRPr="00806878" w:rsidRDefault="00554751" w:rsidP="008F58A1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810" w:type="dxa"/>
          </w:tcPr>
          <w:p w:rsidR="00554751" w:rsidRPr="00806878" w:rsidRDefault="00554751" w:rsidP="008F58A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4845" w:type="dxa"/>
          </w:tcPr>
          <w:p w:rsidR="00554751" w:rsidRPr="00806878" w:rsidRDefault="00554751" w:rsidP="008F58A1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sr-Latn-CS"/>
              </w:rPr>
              <w:t xml:space="preserve">Za svoj rad </w:t>
            </w:r>
            <w:r w:rsidR="00980F45" w:rsidRPr="00806878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sr-Latn-CS"/>
              </w:rPr>
              <w:t xml:space="preserve">je odgovoran </w:t>
            </w:r>
            <w:r w:rsidRPr="00806878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sr-Latn-CS"/>
              </w:rPr>
              <w:t>genera</w:t>
            </w:r>
            <w:r w:rsidR="00386049" w:rsidRPr="00806878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sr-Latn-CS"/>
              </w:rPr>
              <w:t>l</w:t>
            </w:r>
            <w:r w:rsidRPr="00806878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sr-Latn-CS"/>
              </w:rPr>
              <w:t>nom sekretaru Komore.</w:t>
            </w:r>
          </w:p>
        </w:tc>
      </w:tr>
    </w:tbl>
    <w:p w:rsidR="00122A62" w:rsidRPr="00806878" w:rsidRDefault="00122A62" w:rsidP="008F58A1">
      <w:pPr>
        <w:tabs>
          <w:tab w:val="left" w:pos="3851"/>
        </w:tabs>
        <w:spacing w:after="0"/>
        <w:rPr>
          <w:rFonts w:ascii="Arial Narrow" w:hAnsi="Arial Narrow" w:cs="Arial"/>
          <w:lang w:val="sr-Latn-CS"/>
        </w:rPr>
      </w:pPr>
    </w:p>
    <w:p w:rsidR="00970AD5" w:rsidRDefault="00970AD5" w:rsidP="00122A62">
      <w:pPr>
        <w:tabs>
          <w:tab w:val="left" w:pos="3851"/>
        </w:tabs>
        <w:spacing w:after="0"/>
        <w:jc w:val="center"/>
        <w:rPr>
          <w:rFonts w:ascii="Arial Narrow" w:hAnsi="Arial Narrow" w:cs="Arial"/>
          <w:i/>
          <w:lang w:val="sr-Latn-CS"/>
        </w:rPr>
      </w:pPr>
    </w:p>
    <w:p w:rsidR="00970AD5" w:rsidRDefault="00970AD5" w:rsidP="00122A62">
      <w:pPr>
        <w:tabs>
          <w:tab w:val="left" w:pos="3851"/>
        </w:tabs>
        <w:spacing w:after="0"/>
        <w:jc w:val="center"/>
        <w:rPr>
          <w:rFonts w:ascii="Arial Narrow" w:hAnsi="Arial Narrow" w:cs="Arial"/>
          <w:i/>
          <w:lang w:val="sr-Latn-CS"/>
        </w:rPr>
      </w:pPr>
    </w:p>
    <w:p w:rsidR="00970AD5" w:rsidRDefault="00970AD5">
      <w:pPr>
        <w:rPr>
          <w:rFonts w:ascii="Arial Narrow" w:hAnsi="Arial Narrow" w:cs="Arial"/>
          <w:i/>
          <w:lang w:val="sr-Latn-CS"/>
        </w:rPr>
      </w:pPr>
      <w:r>
        <w:rPr>
          <w:rFonts w:ascii="Arial Narrow" w:hAnsi="Arial Narrow" w:cs="Arial"/>
          <w:i/>
          <w:lang w:val="sr-Latn-CS"/>
        </w:rPr>
        <w:br w:type="page"/>
      </w:r>
    </w:p>
    <w:p w:rsidR="00122A62" w:rsidRPr="00806878" w:rsidRDefault="00122A62" w:rsidP="00122A62">
      <w:pPr>
        <w:tabs>
          <w:tab w:val="left" w:pos="3851"/>
        </w:tabs>
        <w:spacing w:after="0"/>
        <w:jc w:val="center"/>
        <w:rPr>
          <w:rFonts w:ascii="Arial Narrow" w:hAnsi="Arial Narrow" w:cs="Arial"/>
          <w:i/>
          <w:lang w:val="sr-Latn-CS"/>
        </w:rPr>
      </w:pPr>
      <w:r w:rsidRPr="00806878">
        <w:rPr>
          <w:rFonts w:ascii="Arial Narrow" w:hAnsi="Arial Narrow" w:cs="Arial"/>
          <w:i/>
          <w:lang w:val="sr-Latn-CS"/>
        </w:rPr>
        <w:lastRenderedPageBreak/>
        <w:t>Član 11</w:t>
      </w:r>
    </w:p>
    <w:p w:rsidR="00122A62" w:rsidRPr="00806878" w:rsidRDefault="00122A62" w:rsidP="008F58A1">
      <w:pPr>
        <w:tabs>
          <w:tab w:val="left" w:pos="3851"/>
        </w:tabs>
        <w:spacing w:after="0"/>
        <w:rPr>
          <w:rFonts w:ascii="Arial Narrow" w:hAnsi="Arial Narrow" w:cs="Arial"/>
          <w:lang w:val="sr-Latn-CS"/>
        </w:rPr>
      </w:pPr>
    </w:p>
    <w:tbl>
      <w:tblPr>
        <w:tblStyle w:val="TableGrid"/>
        <w:tblpPr w:leftFromText="180" w:rightFromText="180" w:vertAnchor="text" w:horzAnchor="margin" w:tblpXSpec="center" w:tblpY="240"/>
        <w:tblW w:w="10548" w:type="dxa"/>
        <w:tblLayout w:type="fixed"/>
        <w:tblLook w:val="04A0" w:firstRow="1" w:lastRow="0" w:firstColumn="1" w:lastColumn="0" w:noHBand="0" w:noVBand="1"/>
      </w:tblPr>
      <w:tblGrid>
        <w:gridCol w:w="918"/>
        <w:gridCol w:w="3870"/>
        <w:gridCol w:w="900"/>
        <w:gridCol w:w="4860"/>
      </w:tblGrid>
      <w:tr w:rsidR="0050558A" w:rsidRPr="00806878" w:rsidTr="00640E1F">
        <w:tc>
          <w:tcPr>
            <w:tcW w:w="918" w:type="dxa"/>
            <w:shd w:val="clear" w:color="auto" w:fill="F2F2F2" w:themeFill="background1" w:themeFillShade="F2"/>
          </w:tcPr>
          <w:p w:rsidR="0050558A" w:rsidRPr="00806878" w:rsidRDefault="0050558A" w:rsidP="00640E1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Red. br.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50558A" w:rsidRPr="00806878" w:rsidRDefault="0050558A" w:rsidP="00640E1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Naziv radnog mjesta i uslovi za obavljanje poslova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50558A" w:rsidRPr="00806878" w:rsidRDefault="0050558A" w:rsidP="00640E1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Br. izvršilaca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50558A" w:rsidRPr="00806878" w:rsidRDefault="0050558A" w:rsidP="00640E1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Opis poslova</w:t>
            </w:r>
          </w:p>
        </w:tc>
      </w:tr>
      <w:tr w:rsidR="0050558A" w:rsidRPr="00806878" w:rsidTr="00640E1F">
        <w:tc>
          <w:tcPr>
            <w:tcW w:w="918" w:type="dxa"/>
            <w:shd w:val="clear" w:color="auto" w:fill="F2F2F2" w:themeFill="background1" w:themeFillShade="F2"/>
          </w:tcPr>
          <w:p w:rsidR="0050558A" w:rsidRPr="00806878" w:rsidRDefault="00EA62ED" w:rsidP="00640E1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3870" w:type="dxa"/>
            <w:shd w:val="clear" w:color="auto" w:fill="F2F2F2" w:themeFill="background1" w:themeFillShade="F2"/>
          </w:tcPr>
          <w:p w:rsidR="0050558A" w:rsidRPr="00806878" w:rsidRDefault="0050558A" w:rsidP="00640E1F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  <w:lang w:val="xh-ZA"/>
              </w:rPr>
            </w:pPr>
            <w:r w:rsidRPr="00806878">
              <w:rPr>
                <w:rFonts w:ascii="Arial Narrow" w:hAnsi="Arial Narrow" w:cs="Arial"/>
                <w:b/>
                <w:bCs/>
                <w:sz w:val="22"/>
                <w:szCs w:val="22"/>
                <w:lang w:val="xh-ZA"/>
              </w:rPr>
              <w:t>Stručni saradnik za registre</w:t>
            </w:r>
          </w:p>
          <w:p w:rsidR="0050558A" w:rsidRPr="00806878" w:rsidRDefault="0050558A" w:rsidP="00640E1F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50558A" w:rsidRPr="00806878" w:rsidRDefault="0050558A" w:rsidP="00640E1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:rsidR="0050558A" w:rsidRPr="00806878" w:rsidRDefault="0050558A" w:rsidP="00640E1F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  <w:lang w:val="sr-Latn-CS"/>
              </w:rPr>
            </w:pPr>
          </w:p>
        </w:tc>
      </w:tr>
      <w:tr w:rsidR="0050558A" w:rsidRPr="00806878" w:rsidTr="00640E1F">
        <w:tc>
          <w:tcPr>
            <w:tcW w:w="918" w:type="dxa"/>
          </w:tcPr>
          <w:p w:rsidR="0050558A" w:rsidRPr="00806878" w:rsidRDefault="0050558A" w:rsidP="00640E1F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3870" w:type="dxa"/>
          </w:tcPr>
          <w:p w:rsidR="0050558A" w:rsidRPr="00806878" w:rsidRDefault="0050558A" w:rsidP="00640E1F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Visoko obrazovanje u obimu od 240 (CSPK-a) kredita, VII1 nivo kvalifikacije obrazovanja; fakultet tehničko-tehnoloških nauka; najmanje jedna  godina radnog iskustva</w:t>
            </w:r>
            <w:r w:rsidR="004252DD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 u  odgovarajućem nivou obrazovanja</w:t>
            </w: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, znanje rada na računaru.</w:t>
            </w:r>
          </w:p>
        </w:tc>
        <w:tc>
          <w:tcPr>
            <w:tcW w:w="900" w:type="dxa"/>
          </w:tcPr>
          <w:p w:rsidR="0050558A" w:rsidRPr="00806878" w:rsidRDefault="0050558A" w:rsidP="00640E1F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4860" w:type="dxa"/>
          </w:tcPr>
          <w:p w:rsidR="0050558A" w:rsidRPr="00806878" w:rsidRDefault="0050558A" w:rsidP="0050558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62" w:hanging="16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učestvuje u poslovima vezanim za učlanjivanje u Komoru</w:t>
            </w:r>
            <w:r w:rsidR="00246D6B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;</w:t>
            </w:r>
          </w:p>
          <w:p w:rsidR="0050558A" w:rsidRPr="00806878" w:rsidRDefault="0050558A" w:rsidP="0050558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62" w:hanging="16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učestvuje u vodjenju registra članova Komore i registra članova kojima miruje članstvo</w:t>
            </w:r>
            <w:r w:rsidR="00246D6B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;</w:t>
            </w:r>
          </w:p>
          <w:p w:rsidR="0050558A" w:rsidRPr="00806878" w:rsidRDefault="0050558A" w:rsidP="0050558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62" w:hanging="16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učestvuje u obezbjedjivanju  izmirenja obaveza po osnovu članarine</w:t>
            </w:r>
            <w:r w:rsidR="00246D6B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;</w:t>
            </w:r>
          </w:p>
          <w:p w:rsidR="0050558A" w:rsidRPr="00806878" w:rsidRDefault="0050558A" w:rsidP="0050558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62" w:hanging="16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učestvuje u izdavanju članske karte</w:t>
            </w:r>
            <w:r w:rsidR="00246D6B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;</w:t>
            </w:r>
          </w:p>
          <w:p w:rsidR="0050558A" w:rsidRPr="00806878" w:rsidRDefault="0050558A" w:rsidP="0050558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62" w:hanging="16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učestvuje u davanju predloga za brisanje iz registra članova</w:t>
            </w:r>
            <w:r w:rsidR="00246D6B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;</w:t>
            </w:r>
          </w:p>
          <w:p w:rsidR="0050558A" w:rsidRPr="00806878" w:rsidRDefault="0050558A" w:rsidP="0050558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62" w:hanging="16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učestvuje u ažuriranju podataka na elektronskoj prezentaciji vezaih za podatke o članovima; </w:t>
            </w:r>
          </w:p>
          <w:p w:rsidR="0050558A" w:rsidRPr="00806878" w:rsidRDefault="0050558A" w:rsidP="0050558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62" w:hanging="16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učestvuje u vođenju evidencije o edukaciji članova;</w:t>
            </w:r>
          </w:p>
          <w:p w:rsidR="0050558A" w:rsidRPr="00806878" w:rsidRDefault="0050558A" w:rsidP="0050558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62" w:hanging="16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učestvuje u vodjenju arhiva registara Komore</w:t>
            </w:r>
            <w:r w:rsidR="00246D6B"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 xml:space="preserve"> i</w:t>
            </w:r>
          </w:p>
          <w:p w:rsidR="0050558A" w:rsidRPr="00806878" w:rsidRDefault="0050558A" w:rsidP="0050558A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62" w:hanging="162"/>
              <w:contextualSpacing/>
              <w:jc w:val="both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hAnsi="Arial Narrow" w:cs="Arial"/>
                <w:sz w:val="22"/>
                <w:szCs w:val="22"/>
                <w:lang w:val="sr-Latn-CS"/>
              </w:rPr>
              <w:t>obavlja i druge poslove po nalogu generalnog sekretara, za koje je stručno osposobljen, u skladu sa zakonom i Statutom Komore.</w:t>
            </w:r>
          </w:p>
        </w:tc>
      </w:tr>
      <w:tr w:rsidR="0050558A" w:rsidRPr="00806878" w:rsidTr="00640E1F">
        <w:tc>
          <w:tcPr>
            <w:tcW w:w="918" w:type="dxa"/>
          </w:tcPr>
          <w:p w:rsidR="0050558A" w:rsidRPr="00806878" w:rsidRDefault="0050558A" w:rsidP="00640E1F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3870" w:type="dxa"/>
          </w:tcPr>
          <w:p w:rsidR="0050558A" w:rsidRPr="00806878" w:rsidRDefault="0050558A" w:rsidP="00640E1F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900" w:type="dxa"/>
          </w:tcPr>
          <w:p w:rsidR="0050558A" w:rsidRPr="00806878" w:rsidRDefault="0050558A" w:rsidP="00640E1F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</w:p>
        </w:tc>
        <w:tc>
          <w:tcPr>
            <w:tcW w:w="4860" w:type="dxa"/>
          </w:tcPr>
          <w:p w:rsidR="0050558A" w:rsidRPr="00806878" w:rsidRDefault="0050558A" w:rsidP="00640E1F">
            <w:pPr>
              <w:spacing w:line="276" w:lineRule="auto"/>
              <w:rPr>
                <w:rFonts w:ascii="Arial Narrow" w:hAnsi="Arial Narrow" w:cs="Arial"/>
                <w:sz w:val="22"/>
                <w:szCs w:val="22"/>
                <w:lang w:val="sr-Latn-CS"/>
              </w:rPr>
            </w:pPr>
            <w:r w:rsidRPr="00806878">
              <w:rPr>
                <w:rFonts w:ascii="Arial Narrow" w:eastAsia="Times New Roman" w:hAnsi="Arial Narrow" w:cs="Arial"/>
                <w:b/>
                <w:bCs/>
                <w:sz w:val="22"/>
                <w:szCs w:val="22"/>
                <w:lang w:val="sr-Latn-CS"/>
              </w:rPr>
              <w:t>Za svoj rad je odgovoran generalnom sekretaru Komore.</w:t>
            </w:r>
          </w:p>
        </w:tc>
      </w:tr>
    </w:tbl>
    <w:p w:rsidR="00AC357B" w:rsidRPr="00806878" w:rsidRDefault="00AC357B" w:rsidP="008F58A1">
      <w:pPr>
        <w:tabs>
          <w:tab w:val="left" w:pos="3550"/>
        </w:tabs>
        <w:spacing w:after="0"/>
        <w:rPr>
          <w:rFonts w:ascii="Arial Narrow" w:hAnsi="Arial Narrow"/>
          <w:lang w:val="de-DE"/>
        </w:rPr>
      </w:pPr>
    </w:p>
    <w:p w:rsidR="00AC357B" w:rsidRPr="00806878" w:rsidRDefault="00AC357B" w:rsidP="008F58A1">
      <w:pPr>
        <w:pStyle w:val="Heading3"/>
        <w:spacing w:line="276" w:lineRule="auto"/>
        <w:rPr>
          <w:rFonts w:ascii="Arial Narrow" w:eastAsia="Calibri" w:hAnsi="Arial Narrow" w:cs="Arial"/>
          <w:b w:val="0"/>
          <w:bCs w:val="0"/>
          <w:i w:val="0"/>
          <w:iCs w:val="0"/>
          <w:sz w:val="22"/>
          <w:szCs w:val="22"/>
          <w:lang w:val="sr-Latn-CS"/>
        </w:rPr>
      </w:pPr>
    </w:p>
    <w:p w:rsidR="00AC357B" w:rsidRPr="00806878" w:rsidRDefault="00AC357B" w:rsidP="008F58A1">
      <w:pPr>
        <w:pStyle w:val="Heading3"/>
        <w:spacing w:line="276" w:lineRule="auto"/>
        <w:rPr>
          <w:rFonts w:ascii="Arial Narrow" w:eastAsia="Calibri" w:hAnsi="Arial Narrow" w:cs="Arial"/>
          <w:b w:val="0"/>
          <w:bCs w:val="0"/>
          <w:i w:val="0"/>
          <w:iCs w:val="0"/>
          <w:sz w:val="22"/>
          <w:szCs w:val="22"/>
          <w:lang w:val="sr-Latn-CS"/>
        </w:rPr>
      </w:pPr>
    </w:p>
    <w:p w:rsidR="00120545" w:rsidRPr="00806878" w:rsidRDefault="00120545" w:rsidP="00970AD5">
      <w:pPr>
        <w:pStyle w:val="Heading3"/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 w:rsidRPr="00806878">
        <w:rPr>
          <w:rFonts w:ascii="Arial Narrow" w:hAnsi="Arial Narrow" w:cs="Arial"/>
          <w:sz w:val="22"/>
          <w:szCs w:val="22"/>
        </w:rPr>
        <w:t>IV  PRELAZNE I ZAVRŠNE ODREDBE</w:t>
      </w:r>
    </w:p>
    <w:p w:rsidR="008E3B50" w:rsidRPr="00806878" w:rsidRDefault="008E3B50" w:rsidP="008F58A1">
      <w:pPr>
        <w:tabs>
          <w:tab w:val="left" w:pos="4077"/>
        </w:tabs>
        <w:spacing w:after="0"/>
        <w:rPr>
          <w:rFonts w:ascii="Arial Narrow" w:hAnsi="Arial Narrow"/>
          <w:lang w:val="sl-SI"/>
        </w:rPr>
      </w:pPr>
      <w:r w:rsidRPr="00806878">
        <w:rPr>
          <w:rFonts w:ascii="Arial Narrow" w:hAnsi="Arial Narrow"/>
          <w:lang w:val="sl-SI"/>
        </w:rPr>
        <w:tab/>
      </w:r>
    </w:p>
    <w:p w:rsidR="008E3B50" w:rsidRPr="00806878" w:rsidRDefault="00F2620B" w:rsidP="008F58A1">
      <w:pPr>
        <w:tabs>
          <w:tab w:val="left" w:pos="4077"/>
        </w:tabs>
        <w:spacing w:after="0"/>
        <w:jc w:val="center"/>
        <w:rPr>
          <w:rFonts w:ascii="Arial Narrow" w:hAnsi="Arial Narrow"/>
          <w:i/>
          <w:lang w:val="sl-SI"/>
        </w:rPr>
      </w:pPr>
      <w:r w:rsidRPr="00806878">
        <w:rPr>
          <w:rFonts w:ascii="Arial Narrow" w:hAnsi="Arial Narrow"/>
          <w:i/>
          <w:lang w:val="sl-SI"/>
        </w:rPr>
        <w:t>Član 1</w:t>
      </w:r>
      <w:r w:rsidR="00D56936" w:rsidRPr="00806878">
        <w:rPr>
          <w:rFonts w:ascii="Arial Narrow" w:hAnsi="Arial Narrow"/>
          <w:i/>
          <w:lang w:val="sl-SI"/>
        </w:rPr>
        <w:t>2</w:t>
      </w:r>
    </w:p>
    <w:p w:rsidR="007E22FA" w:rsidRPr="00806878" w:rsidRDefault="007E22FA" w:rsidP="008F58A1">
      <w:pPr>
        <w:tabs>
          <w:tab w:val="left" w:pos="4077"/>
        </w:tabs>
        <w:spacing w:after="0"/>
        <w:jc w:val="center"/>
        <w:rPr>
          <w:rFonts w:ascii="Arial Narrow" w:hAnsi="Arial Narrow"/>
          <w:i/>
          <w:lang w:val="sl-SI"/>
        </w:rPr>
      </w:pPr>
    </w:p>
    <w:p w:rsidR="00F2620B" w:rsidRPr="00806878" w:rsidRDefault="00C846CC" w:rsidP="008F58A1">
      <w:pPr>
        <w:spacing w:after="0"/>
        <w:jc w:val="both"/>
        <w:rPr>
          <w:rFonts w:ascii="Arial Narrow" w:hAnsi="Arial Narrow"/>
          <w:lang w:val="sl-SI"/>
        </w:rPr>
      </w:pPr>
      <w:r w:rsidRPr="00806878">
        <w:rPr>
          <w:rFonts w:ascii="Arial Narrow" w:hAnsi="Arial Narrow"/>
          <w:lang w:val="sl-SI"/>
        </w:rPr>
        <w:t xml:space="preserve">Na ovaj </w:t>
      </w:r>
      <w:r w:rsidR="008E3B50" w:rsidRPr="00806878">
        <w:rPr>
          <w:rFonts w:ascii="Arial Narrow" w:hAnsi="Arial Narrow"/>
          <w:lang w:val="sl-SI"/>
        </w:rPr>
        <w:t xml:space="preserve">Pravilnik </w:t>
      </w:r>
      <w:r w:rsidR="004847AC" w:rsidRPr="00806878">
        <w:rPr>
          <w:rFonts w:ascii="Arial Narrow" w:hAnsi="Arial Narrow"/>
          <w:lang w:val="sl-SI"/>
        </w:rPr>
        <w:t>saglasnost daje nadležno M</w:t>
      </w:r>
      <w:r w:rsidRPr="00806878">
        <w:rPr>
          <w:rFonts w:ascii="Arial Narrow" w:hAnsi="Arial Narrow"/>
          <w:lang w:val="sl-SI"/>
        </w:rPr>
        <w:t xml:space="preserve">inistarstvo u skladu sa Zakonom o državnoj upravi. </w:t>
      </w:r>
    </w:p>
    <w:p w:rsidR="008E3B50" w:rsidRPr="00806878" w:rsidRDefault="00C846CC" w:rsidP="008F58A1">
      <w:pPr>
        <w:spacing w:after="0"/>
        <w:jc w:val="both"/>
        <w:rPr>
          <w:rFonts w:ascii="Arial Narrow" w:hAnsi="Arial Narrow"/>
          <w:lang w:val="sl-SI"/>
        </w:rPr>
      </w:pPr>
      <w:r w:rsidRPr="00806878">
        <w:rPr>
          <w:rFonts w:ascii="Arial Narrow" w:hAnsi="Arial Narrow"/>
          <w:lang w:val="sl-SI"/>
        </w:rPr>
        <w:t xml:space="preserve">Pravilnik se objavljuje u </w:t>
      </w:r>
      <w:r w:rsidR="00674781" w:rsidRPr="00806878">
        <w:rPr>
          <w:rFonts w:ascii="Arial Narrow" w:hAnsi="Arial Narrow"/>
          <w:lang w:val="sl-SI"/>
        </w:rPr>
        <w:t>''</w:t>
      </w:r>
      <w:r w:rsidRPr="00806878">
        <w:rPr>
          <w:rFonts w:ascii="Arial Narrow" w:hAnsi="Arial Narrow"/>
          <w:lang w:val="sl-SI"/>
        </w:rPr>
        <w:t>Službenom listu Crne Gore</w:t>
      </w:r>
      <w:r w:rsidR="00DD32B5" w:rsidRPr="00806878">
        <w:rPr>
          <w:rFonts w:ascii="Arial Narrow" w:hAnsi="Arial Narrow"/>
          <w:lang w:val="sl-SI"/>
        </w:rPr>
        <w:t>''</w:t>
      </w:r>
      <w:r w:rsidR="00A67E93">
        <w:rPr>
          <w:rFonts w:ascii="Arial Narrow" w:hAnsi="Arial Narrow"/>
          <w:lang w:val="sl-SI"/>
        </w:rPr>
        <w:t xml:space="preserve"> </w:t>
      </w:r>
      <w:r w:rsidR="00593BB3" w:rsidRPr="00806878">
        <w:rPr>
          <w:rFonts w:ascii="Arial Narrow" w:hAnsi="Arial Narrow"/>
          <w:lang w:val="sl-SI"/>
        </w:rPr>
        <w:t xml:space="preserve">i na internet stranici Komore </w:t>
      </w:r>
      <w:r w:rsidRPr="00806878">
        <w:rPr>
          <w:rFonts w:ascii="Arial Narrow" w:hAnsi="Arial Narrow"/>
          <w:lang w:val="sl-SI"/>
        </w:rPr>
        <w:t>u skladu sa</w:t>
      </w:r>
      <w:r w:rsidR="00593BB3" w:rsidRPr="00806878">
        <w:rPr>
          <w:rFonts w:ascii="Arial Narrow" w:hAnsi="Arial Narrow"/>
          <w:lang w:val="sl-SI"/>
        </w:rPr>
        <w:t xml:space="preserve"> Z</w:t>
      </w:r>
      <w:r w:rsidR="0059394E" w:rsidRPr="00806878">
        <w:rPr>
          <w:rFonts w:ascii="Arial Narrow" w:hAnsi="Arial Narrow"/>
          <w:lang w:val="sl-SI"/>
        </w:rPr>
        <w:t>akonom.</w:t>
      </w:r>
    </w:p>
    <w:p w:rsidR="00120545" w:rsidRPr="00806878" w:rsidRDefault="00120545" w:rsidP="008F58A1">
      <w:pPr>
        <w:spacing w:after="0"/>
        <w:jc w:val="center"/>
        <w:rPr>
          <w:rFonts w:ascii="Arial Narrow" w:hAnsi="Arial Narrow" w:cs="Arial"/>
          <w:b/>
          <w:bCs/>
          <w:i/>
          <w:iCs/>
          <w:lang w:val="sl-SI"/>
        </w:rPr>
      </w:pPr>
    </w:p>
    <w:p w:rsidR="00B42617" w:rsidRPr="00806878" w:rsidRDefault="00B42617" w:rsidP="008F58A1">
      <w:pPr>
        <w:spacing w:after="0"/>
        <w:jc w:val="center"/>
        <w:rPr>
          <w:rFonts w:ascii="Arial Narrow" w:hAnsi="Arial Narrow" w:cs="Arial"/>
          <w:b/>
          <w:bCs/>
          <w:i/>
          <w:iCs/>
          <w:lang w:val="sl-SI"/>
        </w:rPr>
      </w:pPr>
    </w:p>
    <w:p w:rsidR="00120545" w:rsidRPr="00806878" w:rsidRDefault="002801E7" w:rsidP="008F58A1">
      <w:pPr>
        <w:spacing w:after="0"/>
        <w:jc w:val="center"/>
        <w:rPr>
          <w:rFonts w:ascii="Arial Narrow" w:hAnsi="Arial Narrow" w:cs="Arial"/>
          <w:i/>
          <w:iCs/>
          <w:lang w:val="sl-SI"/>
        </w:rPr>
      </w:pPr>
      <w:r w:rsidRPr="00806878">
        <w:rPr>
          <w:rFonts w:ascii="Arial Narrow" w:hAnsi="Arial Narrow" w:cs="Arial"/>
          <w:i/>
          <w:iCs/>
          <w:lang w:val="sl-SI"/>
        </w:rPr>
        <w:t>Član</w:t>
      </w:r>
      <w:r w:rsidR="00B15362" w:rsidRPr="00806878">
        <w:rPr>
          <w:rFonts w:ascii="Arial Narrow" w:hAnsi="Arial Narrow" w:cs="Arial"/>
          <w:i/>
          <w:iCs/>
          <w:lang w:val="sl-SI"/>
        </w:rPr>
        <w:t>1</w:t>
      </w:r>
      <w:r w:rsidR="00D56936" w:rsidRPr="00806878">
        <w:rPr>
          <w:rFonts w:ascii="Arial Narrow" w:hAnsi="Arial Narrow" w:cs="Arial"/>
          <w:i/>
          <w:iCs/>
          <w:lang w:val="sl-SI"/>
        </w:rPr>
        <w:t>3</w:t>
      </w:r>
    </w:p>
    <w:p w:rsidR="0049198A" w:rsidRPr="00806878" w:rsidRDefault="0049198A" w:rsidP="008F58A1">
      <w:pPr>
        <w:spacing w:after="0"/>
        <w:jc w:val="center"/>
        <w:rPr>
          <w:rFonts w:ascii="Arial Narrow" w:hAnsi="Arial Narrow" w:cs="Arial"/>
          <w:i/>
          <w:iCs/>
          <w:lang w:val="sl-SI"/>
        </w:rPr>
      </w:pPr>
    </w:p>
    <w:p w:rsidR="00120545" w:rsidRPr="00806878" w:rsidRDefault="008C1908" w:rsidP="008F58A1">
      <w:pPr>
        <w:spacing w:after="0"/>
        <w:jc w:val="both"/>
        <w:rPr>
          <w:rFonts w:ascii="Arial Narrow" w:hAnsi="Arial Narrow" w:cs="Arial"/>
          <w:lang w:val="sl-SI"/>
        </w:rPr>
      </w:pPr>
      <w:r w:rsidRPr="00806878">
        <w:rPr>
          <w:rFonts w:ascii="Arial Narrow" w:hAnsi="Arial Narrow" w:cs="Arial"/>
          <w:lang w:val="sl-SI"/>
        </w:rPr>
        <w:t>Raspoređivanje zaposl</w:t>
      </w:r>
      <w:r w:rsidR="008F36FC" w:rsidRPr="00806878">
        <w:rPr>
          <w:rFonts w:ascii="Arial Narrow" w:hAnsi="Arial Narrow" w:cs="Arial"/>
          <w:lang w:val="sl-SI"/>
        </w:rPr>
        <w:t>enih u skladu sa ovim P</w:t>
      </w:r>
      <w:r w:rsidR="00120545" w:rsidRPr="00806878">
        <w:rPr>
          <w:rFonts w:ascii="Arial Narrow" w:hAnsi="Arial Narrow" w:cs="Arial"/>
          <w:lang w:val="sl-SI"/>
        </w:rPr>
        <w:t>rav</w:t>
      </w:r>
      <w:r w:rsidR="00CC3D29" w:rsidRPr="00806878">
        <w:rPr>
          <w:rFonts w:ascii="Arial Narrow" w:hAnsi="Arial Narrow" w:cs="Arial"/>
          <w:lang w:val="sl-SI"/>
        </w:rPr>
        <w:t xml:space="preserve">ilnikom izvršiće se u roku od </w:t>
      </w:r>
      <w:r w:rsidR="003E2F3B" w:rsidRPr="00806878">
        <w:rPr>
          <w:rFonts w:ascii="Arial Narrow" w:hAnsi="Arial Narrow" w:cs="Arial"/>
          <w:lang w:val="sl-SI"/>
        </w:rPr>
        <w:t>3</w:t>
      </w:r>
      <w:r w:rsidR="001735FE" w:rsidRPr="00806878">
        <w:rPr>
          <w:rFonts w:ascii="Arial Narrow" w:hAnsi="Arial Narrow" w:cs="Arial"/>
          <w:lang w:val="sl-SI"/>
        </w:rPr>
        <w:t>0</w:t>
      </w:r>
      <w:r w:rsidR="00120545" w:rsidRPr="00806878">
        <w:rPr>
          <w:rFonts w:ascii="Arial Narrow" w:hAnsi="Arial Narrow" w:cs="Arial"/>
          <w:lang w:val="sl-SI"/>
        </w:rPr>
        <w:t xml:space="preserve"> dana od dana njegovog stupanja na snagu. </w:t>
      </w:r>
    </w:p>
    <w:p w:rsidR="001A6DDB" w:rsidRPr="00806878" w:rsidRDefault="001A6DDB" w:rsidP="008F58A1">
      <w:pPr>
        <w:spacing w:after="0"/>
        <w:jc w:val="both"/>
        <w:rPr>
          <w:rFonts w:ascii="Arial Narrow" w:hAnsi="Arial Narrow" w:cs="Arial"/>
          <w:lang w:val="sr-Latn-CS"/>
        </w:rPr>
      </w:pPr>
    </w:p>
    <w:p w:rsidR="00B91A43" w:rsidRPr="00806878" w:rsidRDefault="00B91A43" w:rsidP="007E22FA">
      <w:pPr>
        <w:spacing w:after="0"/>
        <w:jc w:val="center"/>
        <w:rPr>
          <w:rFonts w:ascii="Arial Narrow" w:hAnsi="Arial Narrow" w:cs="Arial"/>
          <w:i/>
          <w:lang w:val="sr-Latn-CS"/>
        </w:rPr>
      </w:pPr>
    </w:p>
    <w:p w:rsidR="00970AD5" w:rsidRDefault="00970AD5" w:rsidP="007E22FA">
      <w:pPr>
        <w:spacing w:after="0"/>
        <w:jc w:val="center"/>
        <w:rPr>
          <w:rFonts w:ascii="Arial Narrow" w:hAnsi="Arial Narrow" w:cs="Arial"/>
          <w:i/>
          <w:lang w:val="sr-Latn-CS"/>
        </w:rPr>
      </w:pPr>
    </w:p>
    <w:p w:rsidR="0049198A" w:rsidRPr="00806878" w:rsidRDefault="00B15362" w:rsidP="007E22FA">
      <w:pPr>
        <w:spacing w:after="0"/>
        <w:jc w:val="center"/>
        <w:rPr>
          <w:rFonts w:ascii="Arial Narrow" w:hAnsi="Arial Narrow" w:cs="Arial"/>
          <w:i/>
          <w:lang w:val="sr-Latn-CS"/>
        </w:rPr>
      </w:pPr>
      <w:bookmarkStart w:id="0" w:name="_GoBack"/>
      <w:bookmarkEnd w:id="0"/>
      <w:r w:rsidRPr="00806878">
        <w:rPr>
          <w:rFonts w:ascii="Arial Narrow" w:hAnsi="Arial Narrow" w:cs="Arial"/>
          <w:i/>
          <w:lang w:val="sr-Latn-CS"/>
        </w:rPr>
        <w:lastRenderedPageBreak/>
        <w:t>Član 1</w:t>
      </w:r>
      <w:r w:rsidR="00D56936" w:rsidRPr="00806878">
        <w:rPr>
          <w:rFonts w:ascii="Arial Narrow" w:hAnsi="Arial Narrow" w:cs="Arial"/>
          <w:i/>
          <w:lang w:val="sr-Latn-CS"/>
        </w:rPr>
        <w:t>4</w:t>
      </w:r>
    </w:p>
    <w:p w:rsidR="001A6DDB" w:rsidRPr="00806878" w:rsidRDefault="001A6DDB" w:rsidP="008F58A1">
      <w:pPr>
        <w:spacing w:after="0"/>
        <w:jc w:val="both"/>
        <w:rPr>
          <w:rFonts w:ascii="Arial Narrow" w:hAnsi="Arial Narrow" w:cs="Arial"/>
          <w:lang w:val="sr-Latn-CS"/>
        </w:rPr>
      </w:pPr>
    </w:p>
    <w:p w:rsidR="00120545" w:rsidRPr="00806878" w:rsidRDefault="00120545" w:rsidP="008F58A1">
      <w:pPr>
        <w:spacing w:after="0"/>
        <w:jc w:val="both"/>
        <w:rPr>
          <w:rFonts w:ascii="Arial Narrow" w:hAnsi="Arial Narrow" w:cs="Arial"/>
          <w:lang w:val="sr-Latn-CS"/>
        </w:rPr>
      </w:pPr>
      <w:r w:rsidRPr="00806878">
        <w:rPr>
          <w:rFonts w:ascii="Arial Narrow" w:hAnsi="Arial Narrow" w:cs="Arial"/>
          <w:lang w:val="sr-Latn-CS"/>
        </w:rPr>
        <w:t>Izmjene i dopune ovog Pravilnika vršiće se n</w:t>
      </w:r>
      <w:r w:rsidR="000127BF" w:rsidRPr="00806878">
        <w:rPr>
          <w:rFonts w:ascii="Arial Narrow" w:hAnsi="Arial Narrow" w:cs="Arial"/>
          <w:lang w:val="sr-Latn-CS"/>
        </w:rPr>
        <w:t>a način i po postupku predviđen</w:t>
      </w:r>
      <w:r w:rsidRPr="00806878">
        <w:rPr>
          <w:rFonts w:ascii="Arial Narrow" w:hAnsi="Arial Narrow" w:cs="Arial"/>
          <w:lang w:val="sr-Latn-CS"/>
        </w:rPr>
        <w:t xml:space="preserve"> za njegovo donošenje.</w:t>
      </w:r>
    </w:p>
    <w:p w:rsidR="007E22FA" w:rsidRPr="00806878" w:rsidRDefault="007E22FA" w:rsidP="008F58A1">
      <w:pPr>
        <w:spacing w:after="0"/>
        <w:jc w:val="both"/>
        <w:rPr>
          <w:rFonts w:ascii="Arial Narrow" w:hAnsi="Arial Narrow" w:cs="Arial"/>
          <w:lang w:val="sr-Latn-CS"/>
        </w:rPr>
      </w:pPr>
    </w:p>
    <w:p w:rsidR="00B42617" w:rsidRPr="00806878" w:rsidRDefault="00B42617" w:rsidP="008F58A1">
      <w:pPr>
        <w:spacing w:after="0"/>
        <w:jc w:val="both"/>
        <w:rPr>
          <w:rFonts w:ascii="Arial Narrow" w:hAnsi="Arial Narrow" w:cs="Arial"/>
          <w:lang w:val="sr-Latn-CS"/>
        </w:rPr>
      </w:pPr>
    </w:p>
    <w:p w:rsidR="00120545" w:rsidRPr="00806878" w:rsidRDefault="00120545" w:rsidP="007E22FA">
      <w:pPr>
        <w:spacing w:after="0"/>
        <w:jc w:val="center"/>
        <w:rPr>
          <w:rFonts w:ascii="Arial Narrow" w:hAnsi="Arial Narrow" w:cs="Arial"/>
          <w:i/>
          <w:iCs/>
          <w:lang w:val="sl-SI"/>
        </w:rPr>
      </w:pPr>
      <w:r w:rsidRPr="00806878">
        <w:rPr>
          <w:rFonts w:ascii="Arial Narrow" w:hAnsi="Arial Narrow" w:cs="Arial"/>
          <w:i/>
          <w:iCs/>
          <w:lang w:val="sl-SI"/>
        </w:rPr>
        <w:t>Č</w:t>
      </w:r>
      <w:r w:rsidR="00B15362" w:rsidRPr="00806878">
        <w:rPr>
          <w:rFonts w:ascii="Arial Narrow" w:hAnsi="Arial Narrow" w:cs="Arial"/>
          <w:i/>
          <w:iCs/>
          <w:lang w:val="sl-SI"/>
        </w:rPr>
        <w:t>lan 1</w:t>
      </w:r>
      <w:r w:rsidR="00D56936" w:rsidRPr="00806878">
        <w:rPr>
          <w:rFonts w:ascii="Arial Narrow" w:hAnsi="Arial Narrow" w:cs="Arial"/>
          <w:i/>
          <w:iCs/>
          <w:lang w:val="sl-SI"/>
        </w:rPr>
        <w:t>5</w:t>
      </w:r>
    </w:p>
    <w:p w:rsidR="00B42617" w:rsidRPr="00806878" w:rsidRDefault="00B42617" w:rsidP="007E22FA">
      <w:pPr>
        <w:spacing w:after="0"/>
        <w:jc w:val="center"/>
        <w:rPr>
          <w:rFonts w:ascii="Arial Narrow" w:hAnsi="Arial Narrow" w:cs="Arial"/>
          <w:i/>
          <w:iCs/>
          <w:lang w:val="sl-SI"/>
        </w:rPr>
      </w:pPr>
    </w:p>
    <w:p w:rsidR="00120545" w:rsidRPr="00806878" w:rsidRDefault="00F73A7B" w:rsidP="008F58A1">
      <w:pPr>
        <w:spacing w:after="0"/>
        <w:jc w:val="both"/>
        <w:rPr>
          <w:rFonts w:ascii="Arial Narrow" w:hAnsi="Arial Narrow" w:cs="Arial"/>
          <w:lang w:val="sl-SI"/>
        </w:rPr>
      </w:pPr>
      <w:r w:rsidRPr="00806878">
        <w:rPr>
          <w:rFonts w:ascii="Arial Narrow" w:hAnsi="Arial Narrow" w:cs="Arial"/>
          <w:lang w:val="sl-SI"/>
        </w:rPr>
        <w:t xml:space="preserve">Ovaj Pravilnik stupa na snagu </w:t>
      </w:r>
      <w:r w:rsidR="00F31500" w:rsidRPr="00806878">
        <w:rPr>
          <w:rFonts w:ascii="Arial Narrow" w:hAnsi="Arial Narrow" w:cs="Arial"/>
          <w:lang w:val="sl-SI"/>
        </w:rPr>
        <w:t xml:space="preserve">osmog dana od dana </w:t>
      </w:r>
      <w:r w:rsidR="000127BF" w:rsidRPr="00806878">
        <w:rPr>
          <w:rFonts w:ascii="Arial Narrow" w:hAnsi="Arial Narrow" w:cs="Arial"/>
          <w:lang w:val="sl-SI"/>
        </w:rPr>
        <w:t>objavljivanja u ‘’Službenom listu Crne Gore’’.</w:t>
      </w:r>
    </w:p>
    <w:p w:rsidR="00F73A7B" w:rsidRPr="00806878" w:rsidRDefault="00F73A7B" w:rsidP="008F58A1">
      <w:pPr>
        <w:spacing w:after="0"/>
        <w:jc w:val="both"/>
        <w:rPr>
          <w:rFonts w:ascii="Arial Narrow" w:hAnsi="Arial Narrow" w:cs="Arial"/>
          <w:lang w:val="sl-SI"/>
        </w:rPr>
      </w:pPr>
    </w:p>
    <w:p w:rsidR="00B42617" w:rsidRPr="00806878" w:rsidRDefault="00B42617" w:rsidP="008F58A1">
      <w:pPr>
        <w:spacing w:after="0"/>
        <w:jc w:val="both"/>
        <w:rPr>
          <w:rFonts w:ascii="Arial Narrow" w:hAnsi="Arial Narrow" w:cs="Arial"/>
          <w:lang w:val="sl-SI"/>
        </w:rPr>
      </w:pPr>
    </w:p>
    <w:p w:rsidR="00120545" w:rsidRPr="00806878" w:rsidRDefault="00120545" w:rsidP="008F58A1">
      <w:pPr>
        <w:spacing w:after="0"/>
        <w:jc w:val="center"/>
        <w:rPr>
          <w:rFonts w:ascii="Arial Narrow" w:hAnsi="Arial Narrow" w:cs="Arial"/>
          <w:i/>
          <w:iCs/>
          <w:lang w:val="sl-SI"/>
        </w:rPr>
      </w:pPr>
      <w:r w:rsidRPr="00806878">
        <w:rPr>
          <w:rFonts w:ascii="Arial Narrow" w:hAnsi="Arial Narrow" w:cs="Arial"/>
          <w:i/>
          <w:iCs/>
          <w:lang w:val="sl-SI"/>
        </w:rPr>
        <w:t xml:space="preserve">Član </w:t>
      </w:r>
      <w:r w:rsidR="00B15362" w:rsidRPr="00806878">
        <w:rPr>
          <w:rFonts w:ascii="Arial Narrow" w:hAnsi="Arial Narrow" w:cs="Arial"/>
          <w:i/>
          <w:iCs/>
          <w:lang w:val="sl-SI"/>
        </w:rPr>
        <w:t>1</w:t>
      </w:r>
      <w:r w:rsidR="00D56936" w:rsidRPr="00806878">
        <w:rPr>
          <w:rFonts w:ascii="Arial Narrow" w:hAnsi="Arial Narrow" w:cs="Arial"/>
          <w:i/>
          <w:iCs/>
          <w:lang w:val="sl-SI"/>
        </w:rPr>
        <w:t>6</w:t>
      </w:r>
    </w:p>
    <w:p w:rsidR="009461B5" w:rsidRPr="00806878" w:rsidRDefault="009461B5" w:rsidP="008F58A1">
      <w:pPr>
        <w:spacing w:after="0"/>
        <w:jc w:val="center"/>
        <w:rPr>
          <w:rFonts w:ascii="Arial Narrow" w:hAnsi="Arial Narrow" w:cs="Arial"/>
          <w:i/>
          <w:iCs/>
          <w:lang w:val="sl-SI"/>
        </w:rPr>
      </w:pPr>
    </w:p>
    <w:p w:rsidR="00120545" w:rsidRPr="00806878" w:rsidRDefault="00852214" w:rsidP="008F58A1">
      <w:pPr>
        <w:spacing w:after="0"/>
        <w:jc w:val="both"/>
        <w:rPr>
          <w:rFonts w:ascii="Arial Narrow" w:hAnsi="Arial Narrow" w:cs="Arial"/>
          <w:lang w:val="sl-SI"/>
        </w:rPr>
      </w:pPr>
      <w:r w:rsidRPr="00806878">
        <w:rPr>
          <w:rFonts w:ascii="Arial Narrow" w:hAnsi="Arial Narrow" w:cs="Arial"/>
          <w:lang w:val="sl-SI"/>
        </w:rPr>
        <w:t xml:space="preserve">Stupanjem na snagu ovog </w:t>
      </w:r>
      <w:r w:rsidR="00120545" w:rsidRPr="00806878">
        <w:rPr>
          <w:rFonts w:ascii="Arial Narrow" w:hAnsi="Arial Narrow" w:cs="Arial"/>
          <w:lang w:val="sl-SI"/>
        </w:rPr>
        <w:t xml:space="preserve">Pravilnika prestaje da važi Pravilnik o unutrašnjoj organizaciji i sistematizaciji radnih mjesta u Stručnoj službi Inženjerske komore Crne Gore br. </w:t>
      </w:r>
      <w:r w:rsidR="000127BF" w:rsidRPr="00806878">
        <w:rPr>
          <w:rFonts w:ascii="Arial Narrow" w:hAnsi="Arial Narrow" w:cs="Arial"/>
          <w:lang w:val="sl-SI"/>
        </w:rPr>
        <w:t>01-2696 /3 od 14.09</w:t>
      </w:r>
      <w:r w:rsidR="00DD2AB5" w:rsidRPr="00806878">
        <w:rPr>
          <w:rFonts w:ascii="Arial Narrow" w:hAnsi="Arial Narrow" w:cs="Arial"/>
          <w:lang w:val="sl-SI"/>
        </w:rPr>
        <w:t>.2012.</w:t>
      </w:r>
      <w:r w:rsidR="00120545" w:rsidRPr="00806878">
        <w:rPr>
          <w:rFonts w:ascii="Arial Narrow" w:hAnsi="Arial Narrow" w:cs="Arial"/>
          <w:lang w:val="sl-SI"/>
        </w:rPr>
        <w:t>godine.</w:t>
      </w:r>
    </w:p>
    <w:p w:rsidR="00852214" w:rsidRPr="00806878" w:rsidRDefault="00852214" w:rsidP="008F58A1">
      <w:pPr>
        <w:spacing w:after="0"/>
        <w:ind w:firstLine="3960"/>
        <w:jc w:val="center"/>
        <w:rPr>
          <w:rFonts w:ascii="Arial Narrow" w:hAnsi="Arial Narrow" w:cs="Arial"/>
          <w:bCs/>
          <w:i/>
          <w:iCs/>
          <w:lang w:val="sl-SI"/>
        </w:rPr>
      </w:pPr>
    </w:p>
    <w:p w:rsidR="00B42617" w:rsidRPr="00806878" w:rsidRDefault="00B42617" w:rsidP="008F58A1">
      <w:pPr>
        <w:spacing w:after="0"/>
        <w:ind w:firstLine="3960"/>
        <w:jc w:val="center"/>
        <w:rPr>
          <w:rFonts w:ascii="Arial Narrow" w:hAnsi="Arial Narrow" w:cs="Arial"/>
          <w:bCs/>
          <w:i/>
          <w:iCs/>
          <w:lang w:val="sl-SI"/>
        </w:rPr>
      </w:pPr>
    </w:p>
    <w:p w:rsidR="00B42617" w:rsidRPr="00806878" w:rsidRDefault="00B42617" w:rsidP="008F58A1">
      <w:pPr>
        <w:spacing w:after="0"/>
        <w:ind w:firstLine="3960"/>
        <w:jc w:val="center"/>
        <w:rPr>
          <w:rFonts w:ascii="Arial Narrow" w:hAnsi="Arial Narrow" w:cs="Arial"/>
          <w:bCs/>
          <w:i/>
          <w:iCs/>
          <w:lang w:val="sl-SI"/>
        </w:rPr>
      </w:pPr>
    </w:p>
    <w:p w:rsidR="00852214" w:rsidRPr="00806878" w:rsidRDefault="00852214" w:rsidP="008F58A1">
      <w:pPr>
        <w:spacing w:after="0"/>
        <w:ind w:firstLine="3960"/>
        <w:jc w:val="center"/>
        <w:rPr>
          <w:rFonts w:ascii="Arial Narrow" w:hAnsi="Arial Narrow" w:cs="Arial"/>
          <w:bCs/>
          <w:i/>
          <w:iCs/>
          <w:lang w:val="sl-SI"/>
        </w:rPr>
      </w:pPr>
    </w:p>
    <w:p w:rsidR="00120545" w:rsidRPr="00806878" w:rsidRDefault="00120545" w:rsidP="008F58A1">
      <w:pPr>
        <w:spacing w:after="0"/>
        <w:ind w:firstLine="3960"/>
        <w:jc w:val="center"/>
        <w:rPr>
          <w:rFonts w:ascii="Arial Narrow" w:hAnsi="Arial Narrow" w:cs="Arial"/>
          <w:b/>
          <w:bCs/>
          <w:i/>
          <w:iCs/>
          <w:lang w:val="sl-SI"/>
        </w:rPr>
      </w:pPr>
      <w:r w:rsidRPr="00806878">
        <w:rPr>
          <w:rFonts w:ascii="Arial Narrow" w:hAnsi="Arial Narrow" w:cs="Arial"/>
          <w:b/>
          <w:bCs/>
          <w:i/>
          <w:iCs/>
          <w:lang w:val="sl-SI"/>
        </w:rPr>
        <w:t>PRE</w:t>
      </w:r>
      <w:r w:rsidR="00852214" w:rsidRPr="00806878">
        <w:rPr>
          <w:rFonts w:ascii="Arial Narrow" w:hAnsi="Arial Narrow" w:cs="Arial"/>
          <w:b/>
          <w:bCs/>
          <w:i/>
          <w:iCs/>
          <w:lang w:val="sl-SI"/>
        </w:rPr>
        <w:t>D</w:t>
      </w:r>
      <w:r w:rsidR="000127BF" w:rsidRPr="00806878">
        <w:rPr>
          <w:rFonts w:ascii="Arial Narrow" w:hAnsi="Arial Narrow" w:cs="Arial"/>
          <w:b/>
          <w:bCs/>
          <w:i/>
          <w:iCs/>
          <w:lang w:val="sl-SI"/>
        </w:rPr>
        <w:t>SJ</w:t>
      </w:r>
      <w:r w:rsidRPr="00806878">
        <w:rPr>
          <w:rFonts w:ascii="Arial Narrow" w:hAnsi="Arial Narrow" w:cs="Arial"/>
          <w:b/>
          <w:bCs/>
          <w:i/>
          <w:iCs/>
          <w:lang w:val="sl-SI"/>
        </w:rPr>
        <w:t xml:space="preserve">EDNIK </w:t>
      </w:r>
      <w:r w:rsidR="000127BF" w:rsidRPr="00806878">
        <w:rPr>
          <w:rFonts w:ascii="Arial Narrow" w:hAnsi="Arial Narrow" w:cs="Arial"/>
          <w:b/>
          <w:bCs/>
          <w:i/>
          <w:iCs/>
          <w:lang w:val="sl-SI"/>
        </w:rPr>
        <w:t>UPRAVNOG ODBORA</w:t>
      </w:r>
    </w:p>
    <w:p w:rsidR="007E22FA" w:rsidRPr="00806878" w:rsidRDefault="00AB4F19" w:rsidP="008F58A1">
      <w:pPr>
        <w:tabs>
          <w:tab w:val="left" w:pos="5964"/>
        </w:tabs>
        <w:spacing w:after="0"/>
        <w:rPr>
          <w:rFonts w:ascii="Arial Narrow" w:hAnsi="Arial Narrow" w:cs="Arial"/>
          <w:lang w:val="sl-SI"/>
        </w:rPr>
      </w:pPr>
      <w:r w:rsidRPr="00806878">
        <w:rPr>
          <w:rFonts w:ascii="Arial Narrow" w:hAnsi="Arial Narrow" w:cs="Arial"/>
          <w:b/>
          <w:lang w:val="sl-SI"/>
        </w:rPr>
        <w:tab/>
      </w:r>
      <w:r w:rsidR="007E22FA" w:rsidRPr="00806878">
        <w:rPr>
          <w:rFonts w:ascii="Arial Narrow" w:hAnsi="Arial Narrow" w:cs="Arial"/>
          <w:b/>
          <w:lang w:val="sl-SI"/>
        </w:rPr>
        <w:t>d</w:t>
      </w:r>
      <w:r w:rsidRPr="00806878">
        <w:rPr>
          <w:rFonts w:ascii="Arial Narrow" w:hAnsi="Arial Narrow" w:cs="Arial"/>
          <w:b/>
          <w:lang w:val="sl-SI"/>
        </w:rPr>
        <w:t>ipl.inž.el.</w:t>
      </w:r>
      <w:r w:rsidR="000127BF" w:rsidRPr="00806878">
        <w:rPr>
          <w:rFonts w:ascii="Arial Narrow" w:hAnsi="Arial Narrow" w:cs="Arial"/>
          <w:b/>
          <w:lang w:val="sl-SI"/>
        </w:rPr>
        <w:t xml:space="preserve"> Boris Ostoj</w:t>
      </w:r>
      <w:r w:rsidR="00C6371C" w:rsidRPr="00806878">
        <w:rPr>
          <w:rFonts w:ascii="Arial Narrow" w:hAnsi="Arial Narrow" w:cs="Arial"/>
          <w:b/>
          <w:lang w:val="sl-SI"/>
        </w:rPr>
        <w:t>ić</w:t>
      </w:r>
      <w:r w:rsidR="00DB27A5" w:rsidRPr="00806878">
        <w:rPr>
          <w:rFonts w:ascii="Arial Narrow" w:hAnsi="Arial Narrow" w:cs="Arial"/>
          <w:lang w:val="sl-SI"/>
        </w:rPr>
        <w:tab/>
      </w:r>
    </w:p>
    <w:p w:rsidR="007E22FA" w:rsidRPr="00806878" w:rsidRDefault="007E22FA" w:rsidP="008F58A1">
      <w:pPr>
        <w:tabs>
          <w:tab w:val="left" w:pos="5964"/>
        </w:tabs>
        <w:spacing w:after="0"/>
        <w:rPr>
          <w:rFonts w:ascii="Arial Narrow" w:hAnsi="Arial Narrow" w:cs="Arial"/>
          <w:lang w:val="sl-SI"/>
        </w:rPr>
      </w:pPr>
    </w:p>
    <w:p w:rsidR="007E22FA" w:rsidRPr="00806878" w:rsidRDefault="007E22FA" w:rsidP="00EB4D07">
      <w:pPr>
        <w:tabs>
          <w:tab w:val="left" w:pos="5964"/>
        </w:tabs>
        <w:spacing w:after="0"/>
        <w:rPr>
          <w:rFonts w:ascii="Arial Narrow" w:hAnsi="Arial Narrow" w:cs="Arial"/>
          <w:lang w:val="sl-SI"/>
        </w:rPr>
      </w:pPr>
    </w:p>
    <w:p w:rsidR="007E22FA" w:rsidRPr="00806878" w:rsidRDefault="007E22FA" w:rsidP="008F58A1">
      <w:pPr>
        <w:tabs>
          <w:tab w:val="left" w:pos="5964"/>
        </w:tabs>
        <w:spacing w:after="0"/>
        <w:rPr>
          <w:rFonts w:ascii="Arial Narrow" w:hAnsi="Arial Narrow" w:cs="Arial"/>
          <w:lang w:val="sl-SI"/>
        </w:rPr>
      </w:pPr>
    </w:p>
    <w:p w:rsidR="00357AF0" w:rsidRPr="00806878" w:rsidRDefault="00357AF0" w:rsidP="001518DB">
      <w:pPr>
        <w:tabs>
          <w:tab w:val="left" w:pos="5964"/>
        </w:tabs>
        <w:spacing w:after="0"/>
        <w:rPr>
          <w:rFonts w:ascii="Arial Narrow" w:hAnsi="Arial Narrow" w:cs="Arial"/>
          <w:b/>
          <w:i/>
          <w:lang w:val="sl-SI"/>
        </w:rPr>
      </w:pPr>
    </w:p>
    <w:p w:rsidR="00357AF0" w:rsidRPr="00806878" w:rsidRDefault="00357AF0" w:rsidP="007E22FA">
      <w:pPr>
        <w:tabs>
          <w:tab w:val="left" w:pos="5964"/>
        </w:tabs>
        <w:spacing w:after="0"/>
        <w:jc w:val="center"/>
        <w:rPr>
          <w:rFonts w:ascii="Arial Narrow" w:hAnsi="Arial Narrow" w:cs="Arial"/>
          <w:b/>
          <w:i/>
          <w:lang w:val="sl-SI"/>
        </w:rPr>
      </w:pPr>
    </w:p>
    <w:p w:rsidR="00357AF0" w:rsidRPr="00806878" w:rsidRDefault="00357AF0" w:rsidP="007E22FA">
      <w:pPr>
        <w:tabs>
          <w:tab w:val="left" w:pos="5964"/>
        </w:tabs>
        <w:spacing w:after="0"/>
        <w:jc w:val="center"/>
        <w:rPr>
          <w:rFonts w:ascii="Arial Narrow" w:hAnsi="Arial Narrow" w:cs="Arial"/>
          <w:b/>
          <w:i/>
          <w:lang w:val="sl-SI"/>
        </w:rPr>
      </w:pPr>
    </w:p>
    <w:p w:rsidR="00B42617" w:rsidRPr="00806878" w:rsidRDefault="00B42617" w:rsidP="007E22FA">
      <w:pPr>
        <w:tabs>
          <w:tab w:val="left" w:pos="5964"/>
        </w:tabs>
        <w:spacing w:after="0"/>
        <w:jc w:val="center"/>
        <w:rPr>
          <w:rFonts w:ascii="Arial Narrow" w:hAnsi="Arial Narrow" w:cs="Arial"/>
          <w:b/>
          <w:i/>
          <w:lang w:val="sl-SI"/>
        </w:rPr>
      </w:pPr>
    </w:p>
    <w:p w:rsidR="00357AF0" w:rsidRPr="00806878" w:rsidRDefault="00357AF0" w:rsidP="007E22FA">
      <w:pPr>
        <w:tabs>
          <w:tab w:val="left" w:pos="5964"/>
        </w:tabs>
        <w:spacing w:after="0"/>
        <w:jc w:val="center"/>
        <w:rPr>
          <w:rFonts w:ascii="Arial Narrow" w:hAnsi="Arial Narrow" w:cs="Arial"/>
          <w:b/>
          <w:i/>
          <w:lang w:val="sl-SI"/>
        </w:rPr>
      </w:pPr>
    </w:p>
    <w:p w:rsidR="00357AF0" w:rsidRPr="00806878" w:rsidRDefault="00357AF0" w:rsidP="007E22FA">
      <w:pPr>
        <w:tabs>
          <w:tab w:val="left" w:pos="5964"/>
        </w:tabs>
        <w:spacing w:after="0"/>
        <w:jc w:val="center"/>
        <w:rPr>
          <w:rFonts w:ascii="Arial Narrow" w:hAnsi="Arial Narrow" w:cs="Arial"/>
          <w:b/>
          <w:i/>
          <w:lang w:val="sl-SI"/>
        </w:rPr>
      </w:pPr>
    </w:p>
    <w:p w:rsidR="00970AD5" w:rsidRDefault="00970AD5">
      <w:pPr>
        <w:rPr>
          <w:rFonts w:ascii="Arial Narrow" w:hAnsi="Arial Narrow" w:cs="Arial"/>
          <w:b/>
          <w:i/>
          <w:lang w:val="sl-SI"/>
        </w:rPr>
      </w:pPr>
      <w:r>
        <w:rPr>
          <w:rFonts w:ascii="Arial Narrow" w:hAnsi="Arial Narrow" w:cs="Arial"/>
          <w:b/>
          <w:i/>
          <w:lang w:val="sl-SI"/>
        </w:rPr>
        <w:br w:type="page"/>
      </w:r>
    </w:p>
    <w:p w:rsidR="005D2784" w:rsidRPr="00806878" w:rsidRDefault="00DB27A5" w:rsidP="007E22FA">
      <w:pPr>
        <w:tabs>
          <w:tab w:val="left" w:pos="5964"/>
        </w:tabs>
        <w:spacing w:after="0"/>
        <w:jc w:val="center"/>
        <w:rPr>
          <w:rFonts w:ascii="Arial Narrow" w:hAnsi="Arial Narrow" w:cs="Arial"/>
          <w:b/>
          <w:i/>
          <w:lang w:val="sl-SI"/>
        </w:rPr>
      </w:pPr>
      <w:r w:rsidRPr="00806878">
        <w:rPr>
          <w:rFonts w:ascii="Arial Narrow" w:hAnsi="Arial Narrow" w:cs="Arial"/>
          <w:b/>
          <w:i/>
          <w:lang w:val="sl-SI"/>
        </w:rPr>
        <w:lastRenderedPageBreak/>
        <w:t>OBRAZLOŽENJE</w:t>
      </w:r>
    </w:p>
    <w:p w:rsidR="007E22FA" w:rsidRPr="00806878" w:rsidRDefault="007E22FA" w:rsidP="007E22FA">
      <w:pPr>
        <w:tabs>
          <w:tab w:val="left" w:pos="5964"/>
        </w:tabs>
        <w:spacing w:after="0"/>
        <w:jc w:val="center"/>
        <w:rPr>
          <w:rFonts w:ascii="Arial Narrow" w:hAnsi="Arial Narrow" w:cs="Arial"/>
          <w:b/>
          <w:i/>
          <w:lang w:val="sl-SI"/>
        </w:rPr>
      </w:pPr>
    </w:p>
    <w:p w:rsidR="007E22FA" w:rsidRPr="00806878" w:rsidRDefault="007E22FA" w:rsidP="008F58A1">
      <w:pPr>
        <w:tabs>
          <w:tab w:val="left" w:pos="2892"/>
        </w:tabs>
        <w:spacing w:after="0"/>
        <w:jc w:val="center"/>
        <w:rPr>
          <w:rFonts w:ascii="Arial Narrow" w:hAnsi="Arial Narrow" w:cs="Arial"/>
          <w:b/>
          <w:i/>
          <w:lang w:val="sl-SI"/>
        </w:rPr>
      </w:pPr>
    </w:p>
    <w:p w:rsidR="00C9788A" w:rsidRPr="00806878" w:rsidRDefault="00DB27A5" w:rsidP="003E79BF">
      <w:pPr>
        <w:spacing w:after="40"/>
        <w:jc w:val="both"/>
        <w:rPr>
          <w:rFonts w:ascii="Arial Narrow" w:hAnsi="Arial Narrow" w:cs="Arial"/>
          <w:lang w:val="xh-ZA"/>
        </w:rPr>
      </w:pPr>
      <w:r w:rsidRPr="00806878">
        <w:rPr>
          <w:rFonts w:ascii="Arial Narrow" w:hAnsi="Arial Narrow" w:cs="Arial"/>
          <w:lang w:val="sl-SI"/>
        </w:rPr>
        <w:t xml:space="preserve">Pravilnik o unutrašnjoj organizaciji i sistematizaciji radnih mjesta </w:t>
      </w:r>
      <w:r w:rsidR="0051273C" w:rsidRPr="00806878">
        <w:rPr>
          <w:rFonts w:ascii="Arial Narrow" w:hAnsi="Arial Narrow" w:cs="Arial"/>
          <w:lang w:val="sl-SI"/>
        </w:rPr>
        <w:t>u</w:t>
      </w:r>
      <w:r w:rsidR="00B42617" w:rsidRPr="00806878">
        <w:rPr>
          <w:rFonts w:ascii="Arial Narrow" w:hAnsi="Arial Narrow" w:cs="Arial"/>
          <w:lang w:val="sl-SI"/>
        </w:rPr>
        <w:t xml:space="preserve"> Sekretarijatu</w:t>
      </w:r>
      <w:r w:rsidR="0051273C" w:rsidRPr="00806878">
        <w:rPr>
          <w:rFonts w:ascii="Arial Narrow" w:hAnsi="Arial Narrow" w:cs="Arial"/>
          <w:lang w:val="sl-SI"/>
        </w:rPr>
        <w:t xml:space="preserve"> </w:t>
      </w:r>
      <w:r w:rsidR="007002A3" w:rsidRPr="00806878">
        <w:rPr>
          <w:rFonts w:ascii="Arial Narrow" w:hAnsi="Arial Narrow" w:cs="Arial"/>
          <w:lang w:val="sl-SI"/>
        </w:rPr>
        <w:t>Komore</w:t>
      </w:r>
      <w:r w:rsidR="00B1505D" w:rsidRPr="00806878">
        <w:rPr>
          <w:rFonts w:ascii="Arial Narrow" w:hAnsi="Arial Narrow" w:cs="Arial"/>
          <w:lang w:val="sl-SI"/>
        </w:rPr>
        <w:t xml:space="preserve"> </w:t>
      </w:r>
      <w:r w:rsidRPr="00806878">
        <w:rPr>
          <w:rFonts w:ascii="Arial Narrow" w:hAnsi="Arial Narrow" w:cs="Arial"/>
          <w:lang w:val="sl-SI"/>
        </w:rPr>
        <w:t xml:space="preserve">donijet  je </w:t>
      </w:r>
      <w:r w:rsidR="00C57261" w:rsidRPr="00806878">
        <w:rPr>
          <w:rFonts w:ascii="Arial Narrow" w:hAnsi="Arial Narrow" w:cs="Arial"/>
          <w:lang w:val="sl-SI"/>
        </w:rPr>
        <w:t xml:space="preserve">saglasno Zakonu  </w:t>
      </w:r>
      <w:r w:rsidR="00C57261" w:rsidRPr="00806878">
        <w:rPr>
          <w:rFonts w:ascii="Arial Narrow" w:hAnsi="Arial Narrow" w:cs="Arial"/>
          <w:lang w:val="xh-ZA"/>
        </w:rPr>
        <w:t>o planiranju prostora i izgradnji objekata (‘</w:t>
      </w:r>
      <w:r w:rsidR="00C57261" w:rsidRPr="00806878">
        <w:rPr>
          <w:rFonts w:ascii="Arial Narrow" w:hAnsi="Arial Narrow" w:cs="Arial"/>
          <w:lang w:val="sl-SI"/>
        </w:rPr>
        <w:t xml:space="preserve">'Službeni list </w:t>
      </w:r>
      <w:r w:rsidR="000A0E09" w:rsidRPr="00806878">
        <w:rPr>
          <w:rFonts w:ascii="Arial Narrow" w:hAnsi="Arial Narrow" w:cs="Arial"/>
          <w:lang w:val="xh-ZA"/>
        </w:rPr>
        <w:t xml:space="preserve">CG’’, broj </w:t>
      </w:r>
      <w:r w:rsidR="00C57261" w:rsidRPr="00806878">
        <w:rPr>
          <w:rFonts w:ascii="Arial Narrow" w:hAnsi="Arial Narrow" w:cs="Arial"/>
          <w:lang w:val="xh-ZA"/>
        </w:rPr>
        <w:t>64/17</w:t>
      </w:r>
      <w:r w:rsidR="000F70FC" w:rsidRPr="00806878">
        <w:rPr>
          <w:rFonts w:ascii="Arial Narrow" w:hAnsi="Arial Narrow" w:cs="Arial"/>
          <w:lang w:val="xh-ZA"/>
        </w:rPr>
        <w:t>,44/18</w:t>
      </w:r>
      <w:r w:rsidR="000A0E09" w:rsidRPr="00806878">
        <w:rPr>
          <w:rFonts w:ascii="Arial Narrow" w:hAnsi="Arial Narrow" w:cs="Arial"/>
          <w:lang w:val="xh-ZA"/>
        </w:rPr>
        <w:t>,</w:t>
      </w:r>
      <w:r w:rsidR="003E79BF" w:rsidRPr="00806878">
        <w:rPr>
          <w:rFonts w:ascii="Arial Narrow" w:hAnsi="Arial Narrow" w:cs="Arial"/>
          <w:lang w:val="xh-ZA"/>
        </w:rPr>
        <w:t xml:space="preserve"> </w:t>
      </w:r>
      <w:r w:rsidR="009B1E43" w:rsidRPr="00806878">
        <w:rPr>
          <w:rFonts w:ascii="Arial Narrow" w:hAnsi="Arial Narrow" w:cs="Arial"/>
          <w:lang w:val="xh-ZA"/>
        </w:rPr>
        <w:t>-u daljem tekstu:</w:t>
      </w:r>
      <w:r w:rsidR="003E79BF" w:rsidRPr="00806878">
        <w:rPr>
          <w:rFonts w:ascii="Arial Narrow" w:hAnsi="Arial Narrow" w:cs="Arial"/>
          <w:lang w:val="xh-ZA"/>
        </w:rPr>
        <w:t xml:space="preserve"> </w:t>
      </w:r>
      <w:r w:rsidR="00464A7B" w:rsidRPr="00806878">
        <w:rPr>
          <w:rFonts w:ascii="Arial Narrow" w:hAnsi="Arial Narrow" w:cs="Arial"/>
          <w:lang w:val="xh-ZA"/>
        </w:rPr>
        <w:t>Z</w:t>
      </w:r>
      <w:r w:rsidR="00FD2FEE" w:rsidRPr="00806878">
        <w:rPr>
          <w:rFonts w:ascii="Arial Narrow" w:hAnsi="Arial Narrow" w:cs="Arial"/>
          <w:lang w:val="xh-ZA"/>
        </w:rPr>
        <w:t>akon</w:t>
      </w:r>
      <w:r w:rsidR="00C57261" w:rsidRPr="00806878">
        <w:rPr>
          <w:rFonts w:ascii="Arial Narrow" w:hAnsi="Arial Narrow" w:cs="Arial"/>
          <w:lang w:val="xh-ZA"/>
        </w:rPr>
        <w:t>)</w:t>
      </w:r>
      <w:r w:rsidR="00DE0E93" w:rsidRPr="00806878">
        <w:rPr>
          <w:rFonts w:ascii="Arial Narrow" w:hAnsi="Arial Narrow" w:cs="Arial"/>
          <w:lang w:val="xh-ZA"/>
        </w:rPr>
        <w:t>,</w:t>
      </w:r>
      <w:r w:rsidR="006A1FCC" w:rsidRPr="00806878">
        <w:rPr>
          <w:rFonts w:ascii="Arial Narrow" w:hAnsi="Arial Narrow" w:cs="Arial"/>
          <w:lang w:val="xh-ZA"/>
        </w:rPr>
        <w:t xml:space="preserve"> </w:t>
      </w:r>
      <w:r w:rsidR="00DE0E93" w:rsidRPr="00806878">
        <w:rPr>
          <w:rFonts w:ascii="Arial Narrow" w:hAnsi="Arial Narrow" w:cs="Arial"/>
          <w:lang w:val="xh-ZA"/>
        </w:rPr>
        <w:t>kao i saglasno Pro</w:t>
      </w:r>
      <w:r w:rsidR="006426DB" w:rsidRPr="00806878">
        <w:rPr>
          <w:rFonts w:ascii="Arial Narrow" w:hAnsi="Arial Narrow" w:cs="Arial"/>
          <w:lang w:val="xh-ZA"/>
        </w:rPr>
        <w:t xml:space="preserve">gramu </w:t>
      </w:r>
      <w:r w:rsidR="000B2FC8" w:rsidRPr="00806878">
        <w:rPr>
          <w:rFonts w:ascii="Arial Narrow" w:hAnsi="Arial Narrow" w:cs="Arial"/>
          <w:lang w:val="xh-ZA"/>
        </w:rPr>
        <w:t>finansi</w:t>
      </w:r>
      <w:r w:rsidR="00F87CD6" w:rsidRPr="00806878">
        <w:rPr>
          <w:rFonts w:ascii="Arial Narrow" w:hAnsi="Arial Narrow" w:cs="Arial"/>
          <w:lang w:val="xh-ZA"/>
        </w:rPr>
        <w:t>j</w:t>
      </w:r>
      <w:r w:rsidR="000B2FC8" w:rsidRPr="00806878">
        <w:rPr>
          <w:rFonts w:ascii="Arial Narrow" w:hAnsi="Arial Narrow" w:cs="Arial"/>
          <w:lang w:val="xh-ZA"/>
        </w:rPr>
        <w:t>s</w:t>
      </w:r>
      <w:r w:rsidR="00F87CD6" w:rsidRPr="00806878">
        <w:rPr>
          <w:rFonts w:ascii="Arial Narrow" w:hAnsi="Arial Narrow" w:cs="Arial"/>
          <w:lang w:val="xh-ZA"/>
        </w:rPr>
        <w:t>ke konsolidacije</w:t>
      </w:r>
      <w:r w:rsidR="00E02427" w:rsidRPr="00806878">
        <w:rPr>
          <w:rFonts w:ascii="Arial Narrow" w:hAnsi="Arial Narrow" w:cs="Arial"/>
          <w:lang w:val="xh-ZA"/>
        </w:rPr>
        <w:t xml:space="preserve"> </w:t>
      </w:r>
      <w:r w:rsidR="00DE0E93" w:rsidRPr="00806878">
        <w:rPr>
          <w:rFonts w:ascii="Arial Narrow" w:hAnsi="Arial Narrow" w:cs="Arial"/>
          <w:lang w:val="xh-ZA"/>
        </w:rPr>
        <w:t>br.</w:t>
      </w:r>
      <w:r w:rsidR="007703A5" w:rsidRPr="00806878">
        <w:rPr>
          <w:rFonts w:ascii="Arial Narrow" w:hAnsi="Arial Narrow" w:cs="Arial"/>
          <w:lang w:val="xh-ZA"/>
        </w:rPr>
        <w:t>__________ od godine.</w:t>
      </w:r>
    </w:p>
    <w:p w:rsidR="0092685B" w:rsidRPr="00806878" w:rsidRDefault="0051273C" w:rsidP="003E79BF">
      <w:pPr>
        <w:spacing w:after="40"/>
        <w:jc w:val="both"/>
        <w:rPr>
          <w:rFonts w:ascii="Arial Narrow" w:hAnsi="Arial Narrow"/>
          <w:lang w:val="xh-ZA"/>
        </w:rPr>
      </w:pPr>
      <w:r w:rsidRPr="00806878">
        <w:rPr>
          <w:rFonts w:ascii="Arial Narrow" w:hAnsi="Arial Narrow" w:cs="Arial"/>
          <w:lang w:val="xh-ZA"/>
        </w:rPr>
        <w:t>Naime, za vrijeme važenja Zakona o uredjenju prostora i izgra</w:t>
      </w:r>
      <w:r w:rsidR="00B67EC0" w:rsidRPr="00806878">
        <w:rPr>
          <w:rFonts w:ascii="Arial Narrow" w:hAnsi="Arial Narrow" w:cs="Arial"/>
          <w:lang w:val="xh-ZA"/>
        </w:rPr>
        <w:t>d</w:t>
      </w:r>
      <w:r w:rsidRPr="00806878">
        <w:rPr>
          <w:rFonts w:ascii="Arial Narrow" w:hAnsi="Arial Narrow" w:cs="Arial"/>
          <w:lang w:val="xh-ZA"/>
        </w:rPr>
        <w:t xml:space="preserve">nji objekata </w:t>
      </w:r>
      <w:r w:rsidR="00F5457A">
        <w:rPr>
          <w:rFonts w:ascii="Arial Narrow" w:hAnsi="Arial Narrow"/>
          <w:lang w:val="xh-ZA"/>
        </w:rPr>
        <w:t>"Sl. list</w:t>
      </w:r>
      <w:r w:rsidRPr="00806878">
        <w:rPr>
          <w:rFonts w:ascii="Arial Narrow" w:hAnsi="Arial Narrow"/>
          <w:lang w:val="xh-ZA"/>
        </w:rPr>
        <w:t xml:space="preserve"> Crne Gore", br. 51 od 22. avgusta 2008, 40/10, 34/11, 47/11, 35/13, 39/13, 33/14),</w:t>
      </w:r>
      <w:r w:rsidR="003E79BF" w:rsidRPr="00806878">
        <w:rPr>
          <w:rFonts w:ascii="Arial Narrow" w:hAnsi="Arial Narrow"/>
          <w:lang w:val="xh-ZA"/>
        </w:rPr>
        <w:t xml:space="preserve"> </w:t>
      </w:r>
      <w:r w:rsidR="007B280B" w:rsidRPr="00806878">
        <w:rPr>
          <w:rFonts w:ascii="Arial Narrow" w:hAnsi="Arial Narrow" w:cs="Arial"/>
          <w:lang w:val="xh-ZA"/>
        </w:rPr>
        <w:t xml:space="preserve">Komora </w:t>
      </w:r>
      <w:r w:rsidR="0092685B" w:rsidRPr="00806878">
        <w:rPr>
          <w:rFonts w:ascii="Arial Narrow" w:hAnsi="Arial Narrow" w:cs="Arial"/>
          <w:lang w:val="xh-ZA"/>
        </w:rPr>
        <w:t xml:space="preserve"> je shodno članu 14</w:t>
      </w:r>
      <w:r w:rsidR="009B1E43" w:rsidRPr="00806878">
        <w:rPr>
          <w:rFonts w:ascii="Arial Narrow" w:hAnsi="Arial Narrow" w:cs="Arial"/>
          <w:lang w:val="xh-ZA"/>
        </w:rPr>
        <w:t xml:space="preserve">0 </w:t>
      </w:r>
      <w:r w:rsidR="0092685B" w:rsidRPr="00806878">
        <w:rPr>
          <w:rFonts w:ascii="Arial Narrow" w:hAnsi="Arial Narrow"/>
          <w:lang w:val="xh-ZA"/>
        </w:rPr>
        <w:t xml:space="preserve">obavljala sljedeće poslove: </w:t>
      </w:r>
    </w:p>
    <w:p w:rsidR="0096193D" w:rsidRPr="00806878" w:rsidRDefault="0092685B" w:rsidP="003E79BF">
      <w:pPr>
        <w:spacing w:after="40"/>
        <w:jc w:val="both"/>
        <w:rPr>
          <w:rFonts w:ascii="Arial Narrow" w:hAnsi="Arial Narrow"/>
          <w:lang w:val="xh-ZA"/>
        </w:rPr>
      </w:pPr>
      <w:r w:rsidRPr="00806878">
        <w:rPr>
          <w:rFonts w:ascii="Arial Narrow" w:hAnsi="Arial Narrow"/>
          <w:lang w:val="xh-ZA"/>
        </w:rPr>
        <w:t xml:space="preserve">1) vodi registar članova Komore; 2) stara se o unaprjeđivanju i obezbjeđivanju stručnosti članova Komore; 3) donosi etički kodeks i stara se o njegovom sprovođenju; 4) vodi disciplinske postupke protiv svojih članova i izriče mjere; </w:t>
      </w:r>
      <w:r w:rsidR="003E79BF" w:rsidRPr="00806878">
        <w:rPr>
          <w:rFonts w:ascii="Arial Narrow" w:hAnsi="Arial Narrow"/>
          <w:lang w:val="xh-ZA"/>
        </w:rPr>
        <w:t xml:space="preserve">5) utvrđuje </w:t>
      </w:r>
      <w:r w:rsidRPr="00806878">
        <w:rPr>
          <w:rFonts w:ascii="Arial Narrow" w:hAnsi="Arial Narrow"/>
          <w:lang w:val="xh-ZA"/>
        </w:rPr>
        <w:t xml:space="preserve">minimalne cijene za izradu tehničke dokumentacije, reviziju, tehničke preglede i nadzor za stambene i stambeno-poslovne objekte; 6) vrši kontrolu primjene cijena iz tačke 5 ovog člana; 7) organizuje i sprovodi polaganje stručnog ispita po ovom zakonu; 8) određuje visinu članarine i upisnine svojih članova; 9) štiti i zastupa interese članova; 10) obavlja druge poslove na osnovu zakona i statuta Komore. </w:t>
      </w:r>
      <w:r w:rsidR="0096193D" w:rsidRPr="00806878">
        <w:rPr>
          <w:rFonts w:ascii="Arial Narrow" w:hAnsi="Arial Narrow"/>
          <w:lang w:val="xh-ZA"/>
        </w:rPr>
        <w:t>Poslove iz stava 1 tač. 5, 6 i 7 ovog člana Komora vrši kao javno ovlašćenje. Način vršenja kontrole iz stava 1 tačka 6 ovog člana propisuje Komora, uz saglasnost Ministarstva.</w:t>
      </w:r>
      <w:r w:rsidR="003E79BF" w:rsidRPr="00806878">
        <w:rPr>
          <w:rFonts w:ascii="Arial Narrow" w:hAnsi="Arial Narrow"/>
          <w:lang w:val="xh-ZA"/>
        </w:rPr>
        <w:t xml:space="preserve"> </w:t>
      </w:r>
      <w:r w:rsidR="0096193D" w:rsidRPr="00806878">
        <w:rPr>
          <w:rFonts w:ascii="Arial Narrow" w:hAnsi="Arial Narrow"/>
          <w:lang w:val="xh-ZA"/>
        </w:rPr>
        <w:t>Nadzor nad obavljanjem poslova iz stava 1 tač. 5, 6 i 7 ovog člana vrši Ministarstvo.</w:t>
      </w:r>
    </w:p>
    <w:p w:rsidR="0051273C" w:rsidRPr="00806878" w:rsidRDefault="0092685B" w:rsidP="003E79BF">
      <w:pPr>
        <w:spacing w:after="40"/>
        <w:jc w:val="both"/>
        <w:rPr>
          <w:rFonts w:ascii="Arial Narrow" w:hAnsi="Arial Narrow"/>
          <w:lang w:val="xh-ZA"/>
        </w:rPr>
      </w:pPr>
      <w:r w:rsidRPr="00806878">
        <w:rPr>
          <w:rFonts w:ascii="Arial Narrow" w:hAnsi="Arial Narrow"/>
          <w:lang w:val="xh-ZA"/>
        </w:rPr>
        <w:t>Istim zakonom u članu 141 predvidjen</w:t>
      </w:r>
      <w:r w:rsidR="00947AB8" w:rsidRPr="00806878">
        <w:rPr>
          <w:rFonts w:ascii="Arial Narrow" w:hAnsi="Arial Narrow"/>
          <w:lang w:val="xh-ZA"/>
        </w:rPr>
        <w:t>o</w:t>
      </w:r>
      <w:r w:rsidRPr="00806878">
        <w:rPr>
          <w:rFonts w:ascii="Arial Narrow" w:hAnsi="Arial Narrow"/>
          <w:lang w:val="xh-ZA"/>
        </w:rPr>
        <w:t xml:space="preserve"> je </w:t>
      </w:r>
      <w:r w:rsidR="00947AB8" w:rsidRPr="00806878">
        <w:rPr>
          <w:rFonts w:ascii="Arial Narrow" w:hAnsi="Arial Narrow"/>
          <w:lang w:val="xh-ZA"/>
        </w:rPr>
        <w:t>bilo da se poslovanje Komore finansira od:</w:t>
      </w:r>
      <w:r w:rsidRPr="00806878">
        <w:rPr>
          <w:rFonts w:ascii="Arial Narrow" w:hAnsi="Arial Narrow"/>
          <w:lang w:val="xh-ZA"/>
        </w:rPr>
        <w:t>1) članarine; 2) nadoknada, u vezi sa troškovima za poslove iz člana 140 stav 1 tač. 6 i 7 ovog zakona; 3) novčanih kazni za disciplinske prekršaje; 4) drugih izvora u skladu sa zakonom i opštim aktom.</w:t>
      </w:r>
    </w:p>
    <w:p w:rsidR="00B9106D" w:rsidRPr="00806878" w:rsidRDefault="00B9106D" w:rsidP="003E79BF">
      <w:pPr>
        <w:spacing w:after="40"/>
        <w:jc w:val="both"/>
        <w:rPr>
          <w:rFonts w:ascii="Arial Narrow" w:hAnsi="Arial Narrow" w:cs="Arial"/>
          <w:lang w:val="xh-ZA"/>
        </w:rPr>
      </w:pPr>
    </w:p>
    <w:p w:rsidR="00B15362" w:rsidRPr="00806878" w:rsidRDefault="008155A5" w:rsidP="003E79BF">
      <w:pPr>
        <w:spacing w:after="40"/>
        <w:jc w:val="both"/>
        <w:rPr>
          <w:rFonts w:ascii="Arial Narrow" w:hAnsi="Arial Narrow" w:cs="Arial"/>
          <w:lang w:val="xh-ZA"/>
        </w:rPr>
      </w:pPr>
      <w:r w:rsidRPr="00806878">
        <w:rPr>
          <w:rFonts w:ascii="Arial Narrow" w:hAnsi="Arial Narrow" w:cs="Arial"/>
          <w:lang w:val="xh-ZA"/>
        </w:rPr>
        <w:t>Uredbom</w:t>
      </w:r>
      <w:r w:rsidR="0092685B" w:rsidRPr="00806878">
        <w:rPr>
          <w:rFonts w:ascii="Arial Narrow" w:hAnsi="Arial Narrow" w:cs="Arial"/>
          <w:lang w:val="xh-ZA"/>
        </w:rPr>
        <w:t xml:space="preserve"> o povjeravanju dijela poslova Ministarstva održivog razvoja i turizma</w:t>
      </w:r>
      <w:r w:rsidR="002A4CE9">
        <w:rPr>
          <w:rFonts w:ascii="Arial Narrow" w:hAnsi="Arial Narrow" w:cs="Arial"/>
          <w:lang w:val="xh-ZA"/>
        </w:rPr>
        <w:t>,</w:t>
      </w:r>
      <w:r w:rsidR="0092685B" w:rsidRPr="00806878">
        <w:rPr>
          <w:rFonts w:ascii="Arial Narrow" w:hAnsi="Arial Narrow" w:cs="Arial"/>
          <w:lang w:val="xh-ZA"/>
        </w:rPr>
        <w:t xml:space="preserve"> Inženjerskoj komori Crne Gore</w:t>
      </w:r>
      <w:r w:rsidR="003E79BF" w:rsidRPr="00806878">
        <w:rPr>
          <w:rFonts w:ascii="Arial Narrow" w:hAnsi="Arial Narrow" w:cs="Arial"/>
          <w:lang w:val="xh-ZA"/>
        </w:rPr>
        <w:t xml:space="preserve"> </w:t>
      </w:r>
      <w:r w:rsidRPr="00806878">
        <w:rPr>
          <w:rFonts w:ascii="Arial Narrow" w:hAnsi="Arial Narrow" w:cs="Arial"/>
          <w:lang w:val="xh-ZA"/>
        </w:rPr>
        <w:t>(''Sl.list CG</w:t>
      </w:r>
      <w:r w:rsidR="00F5457A">
        <w:rPr>
          <w:rFonts w:ascii="Arial Narrow" w:hAnsi="Arial Narrow" w:cs="Arial"/>
          <w:lang w:val="xh-ZA"/>
        </w:rPr>
        <w:t>’’</w:t>
      </w:r>
      <w:r w:rsidRPr="00806878">
        <w:rPr>
          <w:rFonts w:ascii="Arial Narrow" w:hAnsi="Arial Narrow" w:cs="Arial"/>
          <w:lang w:val="xh-ZA"/>
        </w:rPr>
        <w:t xml:space="preserve">br.32/13, 29/14, 59/14, 35/15, 78/15, 4/17, 23/17) </w:t>
      </w:r>
      <w:r w:rsidR="0092685B" w:rsidRPr="00806878">
        <w:rPr>
          <w:rFonts w:ascii="Arial Narrow" w:hAnsi="Arial Narrow" w:cs="Arial"/>
          <w:lang w:val="xh-ZA"/>
        </w:rPr>
        <w:t>su bili povjereni poslovi državne uprave iz nadležnosti Ministarstva održivog razvoja i turi</w:t>
      </w:r>
      <w:r w:rsidR="007E0D60" w:rsidRPr="00806878">
        <w:rPr>
          <w:rFonts w:ascii="Arial Narrow" w:hAnsi="Arial Narrow" w:cs="Arial"/>
          <w:lang w:val="xh-ZA"/>
        </w:rPr>
        <w:t>zma</w:t>
      </w:r>
      <w:r w:rsidR="0092685B" w:rsidRPr="00806878">
        <w:rPr>
          <w:rFonts w:ascii="Arial Narrow" w:hAnsi="Arial Narrow" w:cs="Arial"/>
          <w:lang w:val="xh-ZA"/>
        </w:rPr>
        <w:t>,</w:t>
      </w:r>
      <w:r w:rsidR="003E79BF" w:rsidRPr="00806878">
        <w:rPr>
          <w:rFonts w:ascii="Arial Narrow" w:hAnsi="Arial Narrow" w:cs="Arial"/>
          <w:lang w:val="xh-ZA"/>
        </w:rPr>
        <w:t xml:space="preserve"> </w:t>
      </w:r>
      <w:r w:rsidR="0092685B" w:rsidRPr="00806878">
        <w:rPr>
          <w:rFonts w:ascii="Arial Narrow" w:hAnsi="Arial Narrow" w:cs="Arial"/>
          <w:lang w:val="xh-ZA"/>
        </w:rPr>
        <w:t>koji se odnose na</w:t>
      </w:r>
      <w:r w:rsidR="00C6371C" w:rsidRPr="00806878">
        <w:rPr>
          <w:rFonts w:ascii="Arial Narrow" w:hAnsi="Arial Narrow" w:cs="Arial"/>
          <w:lang w:val="xh-ZA"/>
        </w:rPr>
        <w:t xml:space="preserve"> izdavanje i oduzimanje licenci</w:t>
      </w:r>
      <w:r w:rsidR="00947AB8" w:rsidRPr="00806878">
        <w:rPr>
          <w:rFonts w:ascii="Arial Narrow" w:hAnsi="Arial Narrow" w:cs="Arial"/>
          <w:lang w:val="xh-ZA"/>
        </w:rPr>
        <w:t>,</w:t>
      </w:r>
      <w:r w:rsidR="003E79BF" w:rsidRPr="00806878">
        <w:rPr>
          <w:rFonts w:ascii="Arial Narrow" w:hAnsi="Arial Narrow" w:cs="Arial"/>
          <w:lang w:val="xh-ZA"/>
        </w:rPr>
        <w:t xml:space="preserve"> </w:t>
      </w:r>
      <w:r w:rsidR="00947AB8" w:rsidRPr="00806878">
        <w:rPr>
          <w:rFonts w:ascii="Arial Narrow" w:hAnsi="Arial Narrow" w:cs="Arial"/>
          <w:lang w:val="xh-ZA"/>
        </w:rPr>
        <w:t>ovjeru</w:t>
      </w:r>
      <w:r w:rsidR="007E0D60" w:rsidRPr="00806878">
        <w:rPr>
          <w:rFonts w:ascii="Arial Narrow" w:hAnsi="Arial Narrow" w:cs="Arial"/>
          <w:lang w:val="xh-ZA"/>
        </w:rPr>
        <w:t xml:space="preserve"> licenc</w:t>
      </w:r>
      <w:r w:rsidR="00947AB8" w:rsidRPr="00806878">
        <w:rPr>
          <w:rFonts w:ascii="Arial Narrow" w:hAnsi="Arial Narrow" w:cs="Arial"/>
          <w:lang w:val="xh-ZA"/>
        </w:rPr>
        <w:t>i i poništavanje ovjere</w:t>
      </w:r>
      <w:r w:rsidR="00F87CD6" w:rsidRPr="00806878">
        <w:rPr>
          <w:rFonts w:ascii="Arial Narrow" w:hAnsi="Arial Narrow" w:cs="Arial"/>
          <w:lang w:val="xh-ZA"/>
        </w:rPr>
        <w:t xml:space="preserve"> licenci</w:t>
      </w:r>
      <w:r w:rsidR="007E0D60" w:rsidRPr="00806878">
        <w:rPr>
          <w:rFonts w:ascii="Arial Narrow" w:hAnsi="Arial Narrow" w:cs="Arial"/>
          <w:lang w:val="xh-ZA"/>
        </w:rPr>
        <w:t>,</w:t>
      </w:r>
      <w:r w:rsidR="003E79BF" w:rsidRPr="00806878">
        <w:rPr>
          <w:rFonts w:ascii="Arial Narrow" w:hAnsi="Arial Narrow" w:cs="Arial"/>
          <w:lang w:val="xh-ZA"/>
        </w:rPr>
        <w:t xml:space="preserve"> </w:t>
      </w:r>
      <w:r w:rsidR="007E0D60" w:rsidRPr="00806878">
        <w:rPr>
          <w:rFonts w:ascii="Arial Narrow" w:hAnsi="Arial Narrow" w:cs="Arial"/>
          <w:lang w:val="xh-ZA"/>
        </w:rPr>
        <w:t>vodjenja registra licenci i objavljivanja na sajtu iz čl.35, 36, 37, 83, 84, 85, 106, 107, 108,134,135,136 i 138 Zakona o uredjenj</w:t>
      </w:r>
      <w:r w:rsidR="004F4581" w:rsidRPr="00806878">
        <w:rPr>
          <w:rFonts w:ascii="Arial Narrow" w:hAnsi="Arial Narrow" w:cs="Arial"/>
          <w:lang w:val="xh-ZA"/>
        </w:rPr>
        <w:t>u prostora i izgradnji objekata</w:t>
      </w:r>
      <w:r w:rsidR="003E79BF" w:rsidRPr="00806878">
        <w:rPr>
          <w:rFonts w:ascii="Arial Narrow" w:hAnsi="Arial Narrow" w:cs="Arial"/>
          <w:lang w:val="xh-ZA"/>
        </w:rPr>
        <w:t xml:space="preserve"> </w:t>
      </w:r>
      <w:r w:rsidR="004F4581" w:rsidRPr="00806878">
        <w:rPr>
          <w:rFonts w:ascii="Arial Narrow" w:hAnsi="Arial Narrow" w:cs="Arial"/>
          <w:lang w:val="xh-ZA"/>
        </w:rPr>
        <w:t>(''Sl.list CG'',br.51/08 i 34/11).</w:t>
      </w:r>
    </w:p>
    <w:p w:rsidR="00B9106D" w:rsidRPr="00806878" w:rsidRDefault="00B9106D" w:rsidP="003E79BF">
      <w:pPr>
        <w:spacing w:after="40"/>
        <w:jc w:val="both"/>
        <w:rPr>
          <w:rFonts w:ascii="Arial Narrow" w:hAnsi="Arial Narrow" w:cs="Arial"/>
          <w:lang w:val="xh-ZA"/>
        </w:rPr>
      </w:pPr>
    </w:p>
    <w:p w:rsidR="00E55A51" w:rsidRPr="00806878" w:rsidRDefault="008F77D2" w:rsidP="003E79BF">
      <w:pPr>
        <w:spacing w:after="40"/>
        <w:jc w:val="both"/>
        <w:rPr>
          <w:rFonts w:ascii="Arial Narrow" w:hAnsi="Arial Narrow" w:cs="Arial"/>
          <w:lang w:val="xh-ZA"/>
        </w:rPr>
      </w:pPr>
      <w:r w:rsidRPr="00806878">
        <w:rPr>
          <w:rFonts w:ascii="Arial Narrow" w:hAnsi="Arial Narrow" w:cs="Arial"/>
          <w:lang w:val="xh-ZA"/>
        </w:rPr>
        <w:t xml:space="preserve">Takođe, prema </w:t>
      </w:r>
      <w:r w:rsidR="00AB4F19" w:rsidRPr="00806878">
        <w:rPr>
          <w:rFonts w:ascii="Arial Narrow" w:hAnsi="Arial Narrow" w:cs="Arial"/>
          <w:lang w:val="xh-ZA"/>
        </w:rPr>
        <w:t xml:space="preserve">članu 5 </w:t>
      </w:r>
      <w:r w:rsidR="00D14A3D" w:rsidRPr="00806878">
        <w:rPr>
          <w:rFonts w:ascii="Arial Narrow" w:hAnsi="Arial Narrow" w:cs="Arial"/>
          <w:lang w:val="xh-ZA"/>
        </w:rPr>
        <w:t xml:space="preserve">i članu 5a </w:t>
      </w:r>
      <w:r w:rsidR="00AB4F19" w:rsidRPr="00806878">
        <w:rPr>
          <w:rFonts w:ascii="Arial Narrow" w:hAnsi="Arial Narrow" w:cs="Arial"/>
          <w:lang w:val="xh-ZA"/>
        </w:rPr>
        <w:t>Pravilnika</w:t>
      </w:r>
      <w:r w:rsidRPr="00806878">
        <w:rPr>
          <w:rFonts w:ascii="Arial Narrow" w:hAnsi="Arial Narrow" w:cs="Arial"/>
          <w:lang w:val="xh-ZA"/>
        </w:rPr>
        <w:t xml:space="preserve"> o načinu i postupku izdavanja i oduzimanja licence i načinu vođenja registra licenci (</w:t>
      </w:r>
      <w:r w:rsidR="00D14A3D" w:rsidRPr="00806878">
        <w:rPr>
          <w:rFonts w:ascii="Arial Narrow" w:hAnsi="Arial Narrow" w:cs="Arial"/>
          <w:lang w:val="xh-ZA"/>
        </w:rPr>
        <w:t xml:space="preserve">Sl.list CG,br. 68/08, 32/14) </w:t>
      </w:r>
      <w:r w:rsidRPr="00806878">
        <w:rPr>
          <w:rFonts w:ascii="Arial Narrow" w:hAnsi="Arial Narrow" w:cs="Arial"/>
          <w:lang w:val="xh-ZA"/>
        </w:rPr>
        <w:t xml:space="preserve">i </w:t>
      </w:r>
      <w:r w:rsidR="00AB4F19" w:rsidRPr="00806878">
        <w:rPr>
          <w:rFonts w:ascii="Arial Narrow" w:hAnsi="Arial Narrow" w:cs="Arial"/>
          <w:lang w:val="xh-ZA"/>
        </w:rPr>
        <w:t>članu 5 Pravilnika</w:t>
      </w:r>
      <w:r w:rsidRPr="00806878">
        <w:rPr>
          <w:rFonts w:ascii="Arial Narrow" w:hAnsi="Arial Narrow" w:cs="Arial"/>
          <w:lang w:val="xh-ZA"/>
        </w:rPr>
        <w:t xml:space="preserve"> o uslovima i načinu </w:t>
      </w:r>
      <w:r w:rsidR="00D14A3D" w:rsidRPr="00806878">
        <w:rPr>
          <w:rFonts w:ascii="Arial Narrow" w:hAnsi="Arial Narrow" w:cs="Arial"/>
          <w:lang w:val="xh-ZA"/>
        </w:rPr>
        <w:t xml:space="preserve">ovjeravanja i poništavanja </w:t>
      </w:r>
      <w:r w:rsidRPr="00806878">
        <w:rPr>
          <w:rFonts w:ascii="Arial Narrow" w:hAnsi="Arial Narrow" w:cs="Arial"/>
          <w:lang w:val="xh-ZA"/>
        </w:rPr>
        <w:t>ovjere licence stranog lica (Sl.list CG</w:t>
      </w:r>
      <w:r w:rsidR="00D14A3D" w:rsidRPr="00806878">
        <w:rPr>
          <w:rFonts w:ascii="Arial Narrow" w:hAnsi="Arial Narrow" w:cs="Arial"/>
          <w:lang w:val="xh-ZA"/>
        </w:rPr>
        <w:t>,br.</w:t>
      </w:r>
      <w:r w:rsidRPr="00806878">
        <w:rPr>
          <w:rFonts w:ascii="Arial Narrow" w:hAnsi="Arial Narrow" w:cs="Arial"/>
          <w:lang w:val="xh-ZA"/>
        </w:rPr>
        <w:t xml:space="preserve"> </w:t>
      </w:r>
      <w:r w:rsidR="005C08F0" w:rsidRPr="00806878">
        <w:rPr>
          <w:rFonts w:ascii="Arial Narrow" w:hAnsi="Arial Narrow" w:cs="Arial"/>
          <w:lang w:val="xh-ZA"/>
        </w:rPr>
        <w:t>68/08, 33/11 i 46/14)</w:t>
      </w:r>
      <w:r w:rsidR="00316FD1" w:rsidRPr="00806878">
        <w:rPr>
          <w:rFonts w:ascii="Arial Narrow" w:hAnsi="Arial Narrow" w:cs="Arial"/>
          <w:lang w:val="xh-ZA"/>
        </w:rPr>
        <w:t>, kao obavezan uslov za izdavanje</w:t>
      </w:r>
      <w:r w:rsidR="00D14A3D" w:rsidRPr="00806878">
        <w:rPr>
          <w:rFonts w:ascii="Arial Narrow" w:hAnsi="Arial Narrow" w:cs="Arial"/>
          <w:lang w:val="xh-ZA"/>
        </w:rPr>
        <w:t xml:space="preserve"> i ovjeru</w:t>
      </w:r>
      <w:r w:rsidR="00316FD1" w:rsidRPr="00806878">
        <w:rPr>
          <w:rFonts w:ascii="Arial Narrow" w:hAnsi="Arial Narrow" w:cs="Arial"/>
          <w:lang w:val="xh-ZA"/>
        </w:rPr>
        <w:t xml:space="preserve"> licence je</w:t>
      </w:r>
      <w:r w:rsidR="00E27AFB" w:rsidRPr="00806878">
        <w:rPr>
          <w:rFonts w:ascii="Arial Narrow" w:hAnsi="Arial Narrow" w:cs="Arial"/>
          <w:lang w:val="xh-ZA"/>
        </w:rPr>
        <w:t xml:space="preserve"> bilo</w:t>
      </w:r>
      <w:r w:rsidR="00316FD1" w:rsidRPr="00806878">
        <w:rPr>
          <w:rFonts w:ascii="Arial Narrow" w:hAnsi="Arial Narrow" w:cs="Arial"/>
          <w:lang w:val="xh-ZA"/>
        </w:rPr>
        <w:t xml:space="preserve"> članstvo u Komori.</w:t>
      </w:r>
    </w:p>
    <w:p w:rsidR="00D1631E" w:rsidRPr="00806878" w:rsidRDefault="00D1631E" w:rsidP="003E79BF">
      <w:pPr>
        <w:spacing w:after="40"/>
        <w:jc w:val="both"/>
        <w:rPr>
          <w:rFonts w:ascii="Arial Narrow" w:hAnsi="Arial Narrow" w:cs="Arial"/>
          <w:lang w:val="xh-ZA"/>
        </w:rPr>
      </w:pPr>
    </w:p>
    <w:p w:rsidR="007E0D60" w:rsidRPr="00806878" w:rsidRDefault="007E0D60" w:rsidP="003E79BF">
      <w:pPr>
        <w:spacing w:after="40"/>
        <w:jc w:val="both"/>
        <w:rPr>
          <w:rFonts w:ascii="Arial Narrow" w:hAnsi="Arial Narrow" w:cs="Arial"/>
          <w:lang w:val="xh-ZA"/>
        </w:rPr>
      </w:pPr>
      <w:r w:rsidRPr="00806878">
        <w:rPr>
          <w:rFonts w:ascii="Arial Narrow" w:hAnsi="Arial Narrow" w:cs="Arial"/>
          <w:lang w:val="xh-ZA"/>
        </w:rPr>
        <w:t>Medjutim,</w:t>
      </w:r>
      <w:r w:rsidR="00840902" w:rsidRPr="00806878">
        <w:rPr>
          <w:rFonts w:ascii="Arial Narrow" w:hAnsi="Arial Narrow" w:cs="Arial"/>
          <w:lang w:val="xh-ZA"/>
        </w:rPr>
        <w:t xml:space="preserve"> prema  članu 146 Zakona Komora obavlja sledeće poslove: </w:t>
      </w:r>
    </w:p>
    <w:p w:rsidR="000A2E4F" w:rsidRPr="00806878" w:rsidRDefault="00804789" w:rsidP="003E79BF">
      <w:pPr>
        <w:pStyle w:val="Normal1"/>
        <w:shd w:val="clear" w:color="auto" w:fill="FFFFFF"/>
        <w:spacing w:before="0" w:beforeAutospacing="0" w:after="40" w:afterAutospacing="0" w:line="276" w:lineRule="auto"/>
        <w:jc w:val="both"/>
        <w:rPr>
          <w:rFonts w:ascii="Arial Narrow" w:hAnsi="Arial Narrow" w:cs="Arial"/>
          <w:sz w:val="22"/>
          <w:szCs w:val="22"/>
          <w:lang w:val="xh-ZA"/>
        </w:rPr>
      </w:pPr>
      <w:r w:rsidRPr="00806878">
        <w:rPr>
          <w:rFonts w:ascii="Arial Narrow" w:hAnsi="Arial Narrow" w:cs="Arial"/>
          <w:sz w:val="22"/>
          <w:szCs w:val="22"/>
          <w:lang w:val="xh-ZA"/>
        </w:rPr>
        <w:t>1) unapređuje i obezbjeđuje stručno usavršavanje članova;</w:t>
      </w:r>
    </w:p>
    <w:p w:rsidR="000A2E4F" w:rsidRPr="00806878" w:rsidRDefault="00804789" w:rsidP="003E79BF">
      <w:pPr>
        <w:pStyle w:val="Normal1"/>
        <w:shd w:val="clear" w:color="auto" w:fill="FFFFFF"/>
        <w:spacing w:before="0" w:beforeAutospacing="0" w:after="40" w:afterAutospacing="0" w:line="276" w:lineRule="auto"/>
        <w:jc w:val="both"/>
        <w:rPr>
          <w:rFonts w:ascii="Arial Narrow" w:hAnsi="Arial Narrow" w:cs="Arial"/>
          <w:sz w:val="22"/>
          <w:szCs w:val="22"/>
          <w:lang w:val="xh-ZA"/>
        </w:rPr>
      </w:pPr>
      <w:r w:rsidRPr="00806878">
        <w:rPr>
          <w:rFonts w:ascii="Arial Narrow" w:hAnsi="Arial Narrow" w:cs="Arial"/>
          <w:sz w:val="22"/>
          <w:szCs w:val="22"/>
          <w:lang w:val="xh-ZA"/>
        </w:rPr>
        <w:t>2) vodi registar članova Komore;</w:t>
      </w:r>
    </w:p>
    <w:p w:rsidR="000A2E4F" w:rsidRPr="00806878" w:rsidRDefault="00804789" w:rsidP="003E79BF">
      <w:pPr>
        <w:pStyle w:val="Normal1"/>
        <w:shd w:val="clear" w:color="auto" w:fill="FFFFFF"/>
        <w:spacing w:before="0" w:beforeAutospacing="0" w:after="40" w:afterAutospacing="0" w:line="276" w:lineRule="auto"/>
        <w:jc w:val="both"/>
        <w:rPr>
          <w:rFonts w:ascii="Arial Narrow" w:hAnsi="Arial Narrow" w:cs="Arial"/>
          <w:sz w:val="22"/>
          <w:szCs w:val="22"/>
          <w:lang w:val="xh-ZA"/>
        </w:rPr>
      </w:pPr>
      <w:r w:rsidRPr="00806878">
        <w:rPr>
          <w:rFonts w:ascii="Arial Narrow" w:hAnsi="Arial Narrow" w:cs="Arial"/>
          <w:sz w:val="22"/>
          <w:szCs w:val="22"/>
          <w:lang w:val="xh-ZA"/>
        </w:rPr>
        <w:t>3) vodi registar članova kojima miruje članstvo u Komori;</w:t>
      </w:r>
    </w:p>
    <w:p w:rsidR="000A2E4F" w:rsidRPr="00806878" w:rsidRDefault="00804789" w:rsidP="003E79BF">
      <w:pPr>
        <w:pStyle w:val="Normal1"/>
        <w:shd w:val="clear" w:color="auto" w:fill="FFFFFF"/>
        <w:spacing w:before="0" w:beforeAutospacing="0" w:after="40" w:afterAutospacing="0" w:line="276" w:lineRule="auto"/>
        <w:jc w:val="both"/>
        <w:rPr>
          <w:rFonts w:ascii="Arial Narrow" w:hAnsi="Arial Narrow" w:cs="Arial"/>
          <w:sz w:val="22"/>
          <w:szCs w:val="22"/>
          <w:lang w:val="xh-ZA"/>
        </w:rPr>
      </w:pPr>
      <w:r w:rsidRPr="00806878">
        <w:rPr>
          <w:rFonts w:ascii="Arial Narrow" w:hAnsi="Arial Narrow" w:cs="Arial"/>
          <w:sz w:val="22"/>
          <w:szCs w:val="22"/>
          <w:lang w:val="xh-ZA"/>
        </w:rPr>
        <w:t>4) predlaže tehničke osnove za izradu propisa iz člana 72 ovog zakona;</w:t>
      </w:r>
    </w:p>
    <w:p w:rsidR="000A2E4F" w:rsidRPr="00806878" w:rsidRDefault="00804789" w:rsidP="003E79BF">
      <w:pPr>
        <w:pStyle w:val="Normal1"/>
        <w:shd w:val="clear" w:color="auto" w:fill="FFFFFF"/>
        <w:spacing w:before="0" w:beforeAutospacing="0" w:after="40" w:afterAutospacing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806878">
        <w:rPr>
          <w:rFonts w:ascii="Arial Narrow" w:hAnsi="Arial Narrow" w:cs="Arial"/>
          <w:sz w:val="22"/>
          <w:szCs w:val="22"/>
        </w:rPr>
        <w:t>5) određuje visinu članarine svojih članova;</w:t>
      </w:r>
    </w:p>
    <w:p w:rsidR="000A2E4F" w:rsidRPr="00806878" w:rsidRDefault="00804789" w:rsidP="003E79BF">
      <w:pPr>
        <w:pStyle w:val="Normal1"/>
        <w:shd w:val="clear" w:color="auto" w:fill="FFFFFF"/>
        <w:tabs>
          <w:tab w:val="left" w:pos="6198"/>
        </w:tabs>
        <w:spacing w:before="0" w:beforeAutospacing="0" w:after="40" w:afterAutospacing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806878">
        <w:rPr>
          <w:rFonts w:ascii="Arial Narrow" w:hAnsi="Arial Narrow" w:cs="Arial"/>
          <w:sz w:val="22"/>
          <w:szCs w:val="22"/>
        </w:rPr>
        <w:t>6) štiti, usklađuje i zastupa interese svojih članova;</w:t>
      </w:r>
      <w:r w:rsidR="00826844" w:rsidRPr="00806878">
        <w:rPr>
          <w:rFonts w:ascii="Arial Narrow" w:hAnsi="Arial Narrow" w:cs="Arial"/>
          <w:sz w:val="22"/>
          <w:szCs w:val="22"/>
        </w:rPr>
        <w:tab/>
      </w:r>
    </w:p>
    <w:p w:rsidR="000A2E4F" w:rsidRPr="00806878" w:rsidRDefault="00804789" w:rsidP="003E79BF">
      <w:pPr>
        <w:pStyle w:val="Normal1"/>
        <w:shd w:val="clear" w:color="auto" w:fill="FFFFFF"/>
        <w:spacing w:before="0" w:beforeAutospacing="0" w:after="40" w:afterAutospacing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806878">
        <w:rPr>
          <w:rFonts w:ascii="Arial Narrow" w:hAnsi="Arial Narrow" w:cs="Arial"/>
          <w:sz w:val="22"/>
          <w:szCs w:val="22"/>
        </w:rPr>
        <w:t>7) donosi etički kodeks i stara se o njegovom sprovođenju; i</w:t>
      </w:r>
    </w:p>
    <w:p w:rsidR="00D1631E" w:rsidRPr="00806878" w:rsidRDefault="00804789" w:rsidP="003E79BF">
      <w:pPr>
        <w:pStyle w:val="Normal1"/>
        <w:shd w:val="clear" w:color="auto" w:fill="FFFFFF"/>
        <w:spacing w:before="0" w:beforeAutospacing="0" w:after="40" w:afterAutospacing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806878">
        <w:rPr>
          <w:rFonts w:ascii="Arial Narrow" w:hAnsi="Arial Narrow" w:cs="Arial"/>
          <w:sz w:val="22"/>
          <w:szCs w:val="22"/>
        </w:rPr>
        <w:t>8) uređuje disciplinsku odgovornost, vodi disciplinske postupke protiv svojih članova i izri</w:t>
      </w:r>
      <w:r w:rsidR="00CD09DA" w:rsidRPr="00806878">
        <w:rPr>
          <w:rFonts w:ascii="Arial Narrow" w:hAnsi="Arial Narrow" w:cs="Arial"/>
          <w:sz w:val="22"/>
          <w:szCs w:val="22"/>
        </w:rPr>
        <w:t>če disciplinske mjere.P</w:t>
      </w:r>
      <w:r w:rsidRPr="00806878">
        <w:rPr>
          <w:rFonts w:ascii="Arial Narrow" w:hAnsi="Arial Narrow" w:cs="Arial"/>
          <w:sz w:val="22"/>
          <w:szCs w:val="22"/>
        </w:rPr>
        <w:t>oslove iz stava 1 tač. 1 i 4 ovog člana K</w:t>
      </w:r>
      <w:r w:rsidR="00CD09DA" w:rsidRPr="00806878">
        <w:rPr>
          <w:rFonts w:ascii="Arial Narrow" w:hAnsi="Arial Narrow" w:cs="Arial"/>
          <w:sz w:val="22"/>
          <w:szCs w:val="22"/>
        </w:rPr>
        <w:t>omora vrši kao javno ovlašćenje.</w:t>
      </w:r>
      <w:r w:rsidR="003E79BF" w:rsidRPr="00806878">
        <w:rPr>
          <w:rFonts w:ascii="Arial Narrow" w:hAnsi="Arial Narrow" w:cs="Arial"/>
          <w:sz w:val="22"/>
          <w:szCs w:val="22"/>
        </w:rPr>
        <w:t xml:space="preserve"> </w:t>
      </w:r>
      <w:r w:rsidR="00CD09DA" w:rsidRPr="00806878">
        <w:rPr>
          <w:rFonts w:ascii="Arial Narrow" w:hAnsi="Arial Narrow" w:cs="Arial"/>
          <w:sz w:val="22"/>
          <w:szCs w:val="22"/>
        </w:rPr>
        <w:t>N</w:t>
      </w:r>
      <w:r w:rsidRPr="00806878">
        <w:rPr>
          <w:rFonts w:ascii="Arial Narrow" w:hAnsi="Arial Narrow" w:cs="Arial"/>
          <w:sz w:val="22"/>
          <w:szCs w:val="22"/>
        </w:rPr>
        <w:t>adzor nad obavljanjem poslova iz stava 2 ovog člana vrši Ministarstvo.</w:t>
      </w:r>
    </w:p>
    <w:p w:rsidR="000A2E4F" w:rsidRPr="00806878" w:rsidRDefault="00D1631E" w:rsidP="003E79BF">
      <w:pPr>
        <w:pStyle w:val="Normal1"/>
        <w:shd w:val="clear" w:color="auto" w:fill="FFFFFF"/>
        <w:spacing w:before="0" w:beforeAutospacing="0" w:after="40" w:afterAutospacing="0" w:line="276" w:lineRule="auto"/>
        <w:jc w:val="both"/>
        <w:rPr>
          <w:rFonts w:ascii="Arial Narrow" w:hAnsi="Arial Narrow" w:cs="Arial"/>
          <w:sz w:val="22"/>
          <w:szCs w:val="22"/>
        </w:rPr>
      </w:pPr>
      <w:r w:rsidRPr="00806878">
        <w:rPr>
          <w:rFonts w:ascii="Arial Narrow" w:hAnsi="Arial Narrow" w:cs="Arial"/>
          <w:sz w:val="22"/>
          <w:szCs w:val="22"/>
        </w:rPr>
        <w:lastRenderedPageBreak/>
        <w:t>Prema članu 12 Statuta Komora obavlja poslove na osnovu obaveza i nadležnosti utvrdjenih Zakonom.</w:t>
      </w:r>
    </w:p>
    <w:p w:rsidR="007B280B" w:rsidRPr="00806878" w:rsidRDefault="007B280B" w:rsidP="003E79BF">
      <w:pPr>
        <w:pStyle w:val="Normal1"/>
        <w:shd w:val="clear" w:color="auto" w:fill="FFFFFF"/>
        <w:spacing w:before="0" w:beforeAutospacing="0" w:after="40" w:afterAutospacing="0" w:line="276" w:lineRule="auto"/>
        <w:jc w:val="both"/>
        <w:rPr>
          <w:rFonts w:ascii="Arial Narrow" w:hAnsi="Arial Narrow" w:cs="Arial"/>
          <w:sz w:val="22"/>
          <w:szCs w:val="22"/>
          <w:lang w:val="xh-ZA"/>
        </w:rPr>
      </w:pPr>
      <w:r w:rsidRPr="00806878">
        <w:rPr>
          <w:rFonts w:ascii="Arial Narrow" w:hAnsi="Arial Narrow" w:cs="Arial"/>
          <w:sz w:val="22"/>
          <w:szCs w:val="22"/>
          <w:lang w:val="xh-ZA"/>
        </w:rPr>
        <w:t>Z</w:t>
      </w:r>
      <w:r w:rsidR="000A2E4F" w:rsidRPr="00806878">
        <w:rPr>
          <w:rFonts w:ascii="Arial Narrow" w:hAnsi="Arial Narrow" w:cs="Arial"/>
          <w:sz w:val="22"/>
          <w:szCs w:val="22"/>
          <w:lang w:val="xh-ZA"/>
        </w:rPr>
        <w:t>akonom u članu 149 predvidjen</w:t>
      </w:r>
      <w:r w:rsidRPr="00806878">
        <w:rPr>
          <w:rFonts w:ascii="Arial Narrow" w:hAnsi="Arial Narrow" w:cs="Arial"/>
          <w:sz w:val="22"/>
          <w:szCs w:val="22"/>
          <w:lang w:val="xh-ZA"/>
        </w:rPr>
        <w:t>o</w:t>
      </w:r>
      <w:r w:rsidR="00804789" w:rsidRPr="00806878">
        <w:rPr>
          <w:rFonts w:ascii="Arial Narrow" w:hAnsi="Arial Narrow" w:cs="Arial"/>
          <w:sz w:val="22"/>
          <w:szCs w:val="22"/>
          <w:lang w:val="xh-ZA"/>
        </w:rPr>
        <w:t xml:space="preserve"> je  finansiranje kao sticanje sredstava za rad i to iz: </w:t>
      </w:r>
    </w:p>
    <w:p w:rsidR="000A2E4F" w:rsidRPr="00806878" w:rsidRDefault="00804789" w:rsidP="003E79BF">
      <w:pPr>
        <w:pStyle w:val="Normal1"/>
        <w:shd w:val="clear" w:color="auto" w:fill="FFFFFF"/>
        <w:spacing w:before="0" w:beforeAutospacing="0" w:after="40" w:afterAutospacing="0" w:line="276" w:lineRule="auto"/>
        <w:jc w:val="both"/>
        <w:rPr>
          <w:rFonts w:ascii="Arial Narrow" w:hAnsi="Arial Narrow" w:cs="Arial"/>
          <w:sz w:val="22"/>
          <w:szCs w:val="22"/>
          <w:lang w:val="xh-ZA"/>
        </w:rPr>
      </w:pPr>
      <w:r w:rsidRPr="00806878">
        <w:rPr>
          <w:rFonts w:ascii="Arial Narrow" w:hAnsi="Arial Narrow" w:cs="Arial"/>
          <w:sz w:val="22"/>
          <w:szCs w:val="22"/>
          <w:lang w:val="xh-ZA"/>
        </w:rPr>
        <w:t>1) članarine i</w:t>
      </w:r>
    </w:p>
    <w:p w:rsidR="000A2E4F" w:rsidRPr="00806878" w:rsidRDefault="00804789" w:rsidP="003E79BF">
      <w:pPr>
        <w:pStyle w:val="Normal1"/>
        <w:shd w:val="clear" w:color="auto" w:fill="FFFFFF"/>
        <w:spacing w:before="0" w:beforeAutospacing="0" w:after="40" w:afterAutospacing="0" w:line="276" w:lineRule="auto"/>
        <w:jc w:val="both"/>
        <w:rPr>
          <w:rFonts w:ascii="Arial Narrow" w:hAnsi="Arial Narrow" w:cs="Arial"/>
          <w:sz w:val="22"/>
          <w:szCs w:val="22"/>
          <w:lang w:val="xh-ZA"/>
        </w:rPr>
      </w:pPr>
      <w:r w:rsidRPr="00806878">
        <w:rPr>
          <w:rFonts w:ascii="Arial Narrow" w:hAnsi="Arial Narrow" w:cs="Arial"/>
          <w:sz w:val="22"/>
          <w:szCs w:val="22"/>
          <w:lang w:val="xh-ZA"/>
        </w:rPr>
        <w:t>2) drugih izvora u skladu sa zakonom i opštim aktima Komore.</w:t>
      </w:r>
    </w:p>
    <w:p w:rsidR="00DC0625" w:rsidRPr="00806878" w:rsidRDefault="00DC0625" w:rsidP="003E79BF">
      <w:pPr>
        <w:spacing w:after="40"/>
        <w:jc w:val="both"/>
        <w:rPr>
          <w:rFonts w:ascii="Arial Narrow" w:hAnsi="Arial Narrow" w:cs="Arial"/>
          <w:lang w:val="xh-ZA"/>
        </w:rPr>
      </w:pPr>
      <w:r w:rsidRPr="00806878">
        <w:rPr>
          <w:rFonts w:ascii="Arial Narrow" w:hAnsi="Arial Narrow" w:cs="Arial"/>
          <w:lang w:val="xh-ZA"/>
        </w:rPr>
        <w:t>Statutom Komor</w:t>
      </w:r>
      <w:r w:rsidR="007B280B" w:rsidRPr="00806878">
        <w:rPr>
          <w:rFonts w:ascii="Arial Narrow" w:hAnsi="Arial Narrow" w:cs="Arial"/>
          <w:lang w:val="xh-ZA"/>
        </w:rPr>
        <w:t xml:space="preserve">e u članu 51 predvidjeno je da </w:t>
      </w:r>
      <w:r w:rsidRPr="00806878">
        <w:rPr>
          <w:rFonts w:ascii="Arial Narrow" w:hAnsi="Arial Narrow" w:cs="Arial"/>
          <w:lang w:val="xh-ZA"/>
        </w:rPr>
        <w:t>se sredstva za finansiranje Komore obezbedjuju iz:</w:t>
      </w:r>
    </w:p>
    <w:p w:rsidR="00DC0625" w:rsidRPr="00806878" w:rsidRDefault="00840902" w:rsidP="003E79BF">
      <w:pPr>
        <w:spacing w:after="40"/>
        <w:jc w:val="both"/>
        <w:rPr>
          <w:rFonts w:ascii="Arial Narrow" w:hAnsi="Arial Narrow" w:cs="Arial"/>
          <w:lang w:val="xh-ZA"/>
        </w:rPr>
      </w:pPr>
      <w:r w:rsidRPr="00806878">
        <w:rPr>
          <w:rFonts w:ascii="Arial Narrow" w:hAnsi="Arial Narrow" w:cs="Arial"/>
          <w:lang w:val="xh-ZA"/>
        </w:rPr>
        <w:t>1)</w:t>
      </w:r>
      <w:r w:rsidR="003E79BF" w:rsidRPr="00806878">
        <w:rPr>
          <w:rFonts w:ascii="Arial Narrow" w:hAnsi="Arial Narrow" w:cs="Arial"/>
          <w:lang w:val="xh-ZA"/>
        </w:rPr>
        <w:t xml:space="preserve"> </w:t>
      </w:r>
      <w:r w:rsidRPr="00806878">
        <w:rPr>
          <w:rFonts w:ascii="Arial Narrow" w:hAnsi="Arial Narrow" w:cs="Arial"/>
          <w:lang w:val="xh-ZA"/>
        </w:rPr>
        <w:t>upisnina,članarina i priloga,</w:t>
      </w:r>
    </w:p>
    <w:p w:rsidR="00DC0625" w:rsidRPr="00806878" w:rsidRDefault="00840902" w:rsidP="003E79BF">
      <w:pPr>
        <w:spacing w:after="40"/>
        <w:jc w:val="both"/>
        <w:rPr>
          <w:rFonts w:ascii="Arial Narrow" w:hAnsi="Arial Narrow" w:cs="Arial"/>
          <w:lang w:val="xh-ZA"/>
        </w:rPr>
      </w:pPr>
      <w:r w:rsidRPr="00806878">
        <w:rPr>
          <w:rFonts w:ascii="Arial Narrow" w:hAnsi="Arial Narrow" w:cs="Arial"/>
          <w:lang w:val="xh-ZA"/>
        </w:rPr>
        <w:t>2)</w:t>
      </w:r>
      <w:r w:rsidR="003E79BF" w:rsidRPr="00806878">
        <w:rPr>
          <w:rFonts w:ascii="Arial Narrow" w:hAnsi="Arial Narrow" w:cs="Arial"/>
          <w:lang w:val="xh-ZA"/>
        </w:rPr>
        <w:t xml:space="preserve"> </w:t>
      </w:r>
      <w:r w:rsidRPr="00806878">
        <w:rPr>
          <w:rFonts w:ascii="Arial Narrow" w:hAnsi="Arial Narrow" w:cs="Arial"/>
          <w:lang w:val="xh-ZA"/>
        </w:rPr>
        <w:t>novčanih kazni za disciplinske prekršaje</w:t>
      </w:r>
    </w:p>
    <w:p w:rsidR="00DC0625" w:rsidRPr="00806878" w:rsidRDefault="00840902" w:rsidP="003E79BF">
      <w:pPr>
        <w:spacing w:after="40"/>
        <w:rPr>
          <w:rFonts w:ascii="Arial Narrow" w:hAnsi="Arial Narrow" w:cs="Arial"/>
          <w:lang w:val="xh-ZA"/>
        </w:rPr>
      </w:pPr>
      <w:r w:rsidRPr="00806878">
        <w:rPr>
          <w:rFonts w:ascii="Arial Narrow" w:hAnsi="Arial Narrow" w:cs="Arial"/>
          <w:lang w:val="xh-ZA"/>
        </w:rPr>
        <w:t>3)</w:t>
      </w:r>
      <w:r w:rsidR="003E79BF" w:rsidRPr="00806878">
        <w:rPr>
          <w:rFonts w:ascii="Arial Narrow" w:hAnsi="Arial Narrow" w:cs="Arial"/>
          <w:lang w:val="xh-ZA"/>
        </w:rPr>
        <w:t xml:space="preserve"> </w:t>
      </w:r>
      <w:r w:rsidRPr="00806878">
        <w:rPr>
          <w:rFonts w:ascii="Arial Narrow" w:hAnsi="Arial Narrow" w:cs="Arial"/>
          <w:lang w:val="xh-ZA"/>
        </w:rPr>
        <w:t>naknada za obavljanje stručnih poslova iz oblasti izgradje objekata po zahtjevu državnih organa i pravnih lica</w:t>
      </w:r>
    </w:p>
    <w:p w:rsidR="001518DB" w:rsidRDefault="001518DB" w:rsidP="003E79BF">
      <w:pPr>
        <w:spacing w:after="40"/>
        <w:rPr>
          <w:rFonts w:ascii="Arial Narrow" w:hAnsi="Arial Narrow" w:cs="Arial"/>
          <w:lang w:val="xh-ZA"/>
        </w:rPr>
      </w:pPr>
      <w:r>
        <w:rPr>
          <w:rFonts w:ascii="Arial Narrow" w:hAnsi="Arial Narrow" w:cs="Arial"/>
          <w:lang w:val="xh-ZA"/>
        </w:rPr>
        <w:t xml:space="preserve">4)prihoda od ekspertskih poslova </w:t>
      </w:r>
      <w:r w:rsidR="00A67E93">
        <w:rPr>
          <w:rFonts w:ascii="Arial Narrow" w:hAnsi="Arial Narrow" w:cs="Arial"/>
          <w:lang w:val="xh-ZA"/>
        </w:rPr>
        <w:t xml:space="preserve"> </w:t>
      </w:r>
      <w:r>
        <w:rPr>
          <w:rFonts w:ascii="Arial Narrow" w:hAnsi="Arial Narrow" w:cs="Arial"/>
          <w:lang w:val="xh-ZA"/>
        </w:rPr>
        <w:t>i</w:t>
      </w:r>
    </w:p>
    <w:p w:rsidR="00DC0625" w:rsidRPr="00806878" w:rsidRDefault="00A67E93" w:rsidP="003E79BF">
      <w:pPr>
        <w:spacing w:after="40"/>
        <w:rPr>
          <w:rFonts w:ascii="Arial Narrow" w:hAnsi="Arial Narrow" w:cs="Arial"/>
          <w:lang w:val="xh-ZA"/>
        </w:rPr>
      </w:pPr>
      <w:r>
        <w:rPr>
          <w:rFonts w:ascii="Arial Narrow" w:hAnsi="Arial Narrow" w:cs="Arial"/>
          <w:lang w:val="xh-ZA"/>
        </w:rPr>
        <w:t>5</w:t>
      </w:r>
      <w:r w:rsidR="00840902" w:rsidRPr="00806878">
        <w:rPr>
          <w:rFonts w:ascii="Arial Narrow" w:hAnsi="Arial Narrow" w:cs="Arial"/>
          <w:lang w:val="xh-ZA"/>
        </w:rPr>
        <w:t>)</w:t>
      </w:r>
      <w:r w:rsidR="003E79BF" w:rsidRPr="00806878">
        <w:rPr>
          <w:rFonts w:ascii="Arial Narrow" w:hAnsi="Arial Narrow" w:cs="Arial"/>
          <w:lang w:val="xh-ZA"/>
        </w:rPr>
        <w:t xml:space="preserve"> </w:t>
      </w:r>
      <w:r w:rsidR="002A4CE9">
        <w:rPr>
          <w:rFonts w:ascii="Arial Narrow" w:hAnsi="Arial Narrow" w:cs="Arial"/>
          <w:lang w:val="xh-ZA"/>
        </w:rPr>
        <w:t>drugih  izvora</w:t>
      </w:r>
      <w:r w:rsidR="00840902" w:rsidRPr="00806878">
        <w:rPr>
          <w:rFonts w:ascii="Arial Narrow" w:hAnsi="Arial Narrow" w:cs="Arial"/>
          <w:lang w:val="xh-ZA"/>
        </w:rPr>
        <w:t xml:space="preserve"> u skladu sa Zakonom i opštim aktima Komore</w:t>
      </w:r>
      <w:r w:rsidR="007E22FA" w:rsidRPr="00806878">
        <w:rPr>
          <w:rFonts w:ascii="Arial Narrow" w:hAnsi="Arial Narrow" w:cs="Arial"/>
          <w:lang w:val="xh-ZA"/>
        </w:rPr>
        <w:t>.</w:t>
      </w:r>
    </w:p>
    <w:p w:rsidR="007E22FA" w:rsidRPr="00806878" w:rsidRDefault="007E22FA" w:rsidP="003E79BF">
      <w:pPr>
        <w:spacing w:after="40"/>
        <w:rPr>
          <w:rFonts w:ascii="Arial Narrow" w:hAnsi="Arial Narrow" w:cs="Arial"/>
          <w:lang w:val="xh-ZA"/>
        </w:rPr>
      </w:pPr>
    </w:p>
    <w:p w:rsidR="00B117DB" w:rsidRDefault="00B117DB" w:rsidP="003E79BF">
      <w:pPr>
        <w:spacing w:after="40"/>
        <w:jc w:val="both"/>
        <w:rPr>
          <w:rFonts w:ascii="Arial Narrow" w:hAnsi="Arial Narrow" w:cs="Arial"/>
          <w:lang w:val="xh-ZA"/>
        </w:rPr>
      </w:pPr>
    </w:p>
    <w:p w:rsidR="00B117DB" w:rsidRDefault="00B117DB" w:rsidP="003E79BF">
      <w:pPr>
        <w:spacing w:after="40"/>
        <w:jc w:val="both"/>
        <w:rPr>
          <w:rFonts w:ascii="Arial Narrow" w:hAnsi="Arial Narrow" w:cs="Arial"/>
          <w:lang w:val="xh-ZA"/>
        </w:rPr>
      </w:pPr>
    </w:p>
    <w:p w:rsidR="00B117DB" w:rsidRDefault="00B117DB" w:rsidP="003E79BF">
      <w:pPr>
        <w:spacing w:after="40"/>
        <w:jc w:val="both"/>
        <w:rPr>
          <w:rFonts w:ascii="Arial Narrow" w:hAnsi="Arial Narrow" w:cs="Arial"/>
          <w:lang w:val="xh-ZA"/>
        </w:rPr>
      </w:pPr>
      <w:r w:rsidRPr="00AC3766">
        <w:rPr>
          <w:rFonts w:ascii="Arial Narrow" w:hAnsi="Arial Narrow"/>
          <w:lang w:val="xh-ZA"/>
        </w:rPr>
        <w:t>Članstvo u Komori nije obavezno shodno članu 143 Zakona</w:t>
      </w:r>
      <w:r w:rsidRPr="00AC3766">
        <w:rPr>
          <w:rFonts w:ascii="Arial Narrow" w:hAnsi="Arial Narrow"/>
          <w:lang w:val="sl-SI"/>
        </w:rPr>
        <w:t xml:space="preserve">, </w:t>
      </w:r>
      <w:r w:rsidRPr="00AC3766">
        <w:rPr>
          <w:rFonts w:ascii="Arial Narrow" w:hAnsi="Arial Narrow"/>
          <w:lang w:val="xh-ZA"/>
        </w:rPr>
        <w:t>dok je postupak izdavanja licenci,  mirovanja  prava i obaveza iz licenci,</w:t>
      </w:r>
      <w:r w:rsidRPr="00561988">
        <w:rPr>
          <w:rFonts w:ascii="Arial Narrow" w:hAnsi="Arial Narrow"/>
          <w:lang w:val="xh-ZA"/>
        </w:rPr>
        <w:t xml:space="preserve"> </w:t>
      </w:r>
      <w:r w:rsidRPr="00AC3766">
        <w:rPr>
          <w:rFonts w:ascii="Arial Narrow" w:hAnsi="Arial Narrow"/>
          <w:lang w:val="xh-ZA"/>
        </w:rPr>
        <w:t>oduzimanja licenci,</w:t>
      </w:r>
      <w:r>
        <w:rPr>
          <w:rFonts w:ascii="Arial Narrow" w:hAnsi="Arial Narrow"/>
          <w:lang w:val="xh-ZA"/>
        </w:rPr>
        <w:t xml:space="preserve"> kao i</w:t>
      </w:r>
      <w:r w:rsidRPr="00AC3766">
        <w:rPr>
          <w:rFonts w:ascii="Arial Narrow" w:hAnsi="Arial Narrow"/>
          <w:lang w:val="xh-ZA"/>
        </w:rPr>
        <w:t xml:space="preserve"> vodjenja registra licenci u nadležnosti Ministarstva shodno odredbama člana 135,136, 138,139 i 140 Zakona</w:t>
      </w:r>
      <w:r>
        <w:rPr>
          <w:rFonts w:ascii="Arial Narrow" w:hAnsi="Arial Narrow"/>
          <w:lang w:val="xh-ZA"/>
        </w:rPr>
        <w:t>.</w:t>
      </w:r>
    </w:p>
    <w:p w:rsidR="00B117DB" w:rsidRDefault="00B117DB" w:rsidP="003E79BF">
      <w:pPr>
        <w:spacing w:after="40"/>
        <w:jc w:val="both"/>
        <w:rPr>
          <w:rFonts w:ascii="Arial Narrow" w:hAnsi="Arial Narrow" w:cs="Arial"/>
          <w:lang w:val="xh-ZA"/>
        </w:rPr>
      </w:pPr>
    </w:p>
    <w:p w:rsidR="002E49A0" w:rsidRPr="00806878" w:rsidRDefault="004847AC" w:rsidP="003E79BF">
      <w:pPr>
        <w:spacing w:after="40"/>
        <w:jc w:val="both"/>
        <w:rPr>
          <w:rFonts w:ascii="Arial Narrow" w:hAnsi="Arial Narrow" w:cs="Arial"/>
          <w:lang w:val="xh-ZA"/>
        </w:rPr>
      </w:pPr>
      <w:r w:rsidRPr="00806878">
        <w:rPr>
          <w:rFonts w:ascii="Arial Narrow" w:hAnsi="Arial Narrow" w:cs="Arial"/>
          <w:lang w:val="xh-ZA"/>
        </w:rPr>
        <w:t>Kod izloženog,</w:t>
      </w:r>
      <w:r w:rsidR="00DA6919" w:rsidRPr="00806878">
        <w:rPr>
          <w:rFonts w:ascii="Arial Narrow" w:hAnsi="Arial Narrow" w:cs="Arial"/>
          <w:lang w:val="xh-ZA"/>
        </w:rPr>
        <w:t xml:space="preserve">nesumnjivo </w:t>
      </w:r>
      <w:r w:rsidR="000E6DA8" w:rsidRPr="00806878">
        <w:rPr>
          <w:rFonts w:ascii="Arial Narrow" w:hAnsi="Arial Narrow" w:cs="Arial"/>
          <w:lang w:val="xh-ZA"/>
        </w:rPr>
        <w:t xml:space="preserve">je </w:t>
      </w:r>
      <w:r w:rsidR="00DD32B5" w:rsidRPr="00806878">
        <w:rPr>
          <w:rFonts w:ascii="Arial Narrow" w:hAnsi="Arial Narrow" w:cs="Arial"/>
          <w:lang w:val="xh-ZA"/>
        </w:rPr>
        <w:t xml:space="preserve">došlo </w:t>
      </w:r>
      <w:r w:rsidR="005C08F0" w:rsidRPr="00806878">
        <w:rPr>
          <w:rFonts w:ascii="Arial Narrow" w:hAnsi="Arial Narrow" w:cs="Arial"/>
          <w:lang w:val="xh-ZA"/>
        </w:rPr>
        <w:t xml:space="preserve">do </w:t>
      </w:r>
      <w:r w:rsidR="00AB4F19" w:rsidRPr="00806878">
        <w:rPr>
          <w:rFonts w:ascii="Arial Narrow" w:hAnsi="Arial Narrow" w:cs="Arial"/>
          <w:lang w:val="xh-ZA"/>
        </w:rPr>
        <w:t xml:space="preserve">ograničenja u nadležnostima Komore odnosno  </w:t>
      </w:r>
      <w:r w:rsidR="00DD32B5" w:rsidRPr="00806878">
        <w:rPr>
          <w:rFonts w:ascii="Arial Narrow" w:hAnsi="Arial Narrow" w:cs="Arial"/>
          <w:lang w:val="xh-ZA"/>
        </w:rPr>
        <w:t>do smanjenja obima poslovanja u Komori</w:t>
      </w:r>
      <w:r w:rsidR="00317804" w:rsidRPr="00806878">
        <w:rPr>
          <w:rFonts w:ascii="Arial Narrow" w:hAnsi="Arial Narrow" w:cs="Arial"/>
          <w:lang w:val="xh-ZA"/>
        </w:rPr>
        <w:t>,</w:t>
      </w:r>
      <w:r w:rsidR="00C70E4D" w:rsidRPr="00806878">
        <w:rPr>
          <w:rFonts w:ascii="Arial Narrow" w:hAnsi="Arial Narrow" w:cs="Arial"/>
          <w:lang w:val="xh-ZA"/>
        </w:rPr>
        <w:t xml:space="preserve"> </w:t>
      </w:r>
      <w:r w:rsidR="00A0332A" w:rsidRPr="00806878">
        <w:rPr>
          <w:rFonts w:ascii="Arial Narrow" w:hAnsi="Arial Narrow" w:cs="Arial"/>
          <w:lang w:val="xh-ZA"/>
        </w:rPr>
        <w:t>a i do smanjenja prihoda</w:t>
      </w:r>
      <w:r w:rsidR="00DA6919" w:rsidRPr="00806878">
        <w:rPr>
          <w:rFonts w:ascii="Arial Narrow" w:hAnsi="Arial Narrow" w:cs="Arial"/>
          <w:lang w:val="xh-ZA"/>
        </w:rPr>
        <w:t xml:space="preserve"> Komore</w:t>
      </w:r>
      <w:r w:rsidR="00A0332A" w:rsidRPr="00806878">
        <w:rPr>
          <w:rFonts w:ascii="Arial Narrow" w:hAnsi="Arial Narrow" w:cs="Arial"/>
          <w:lang w:val="xh-ZA"/>
        </w:rPr>
        <w:t xml:space="preserve">, </w:t>
      </w:r>
      <w:r w:rsidR="002234AD" w:rsidRPr="00806878">
        <w:rPr>
          <w:rFonts w:ascii="Arial Narrow" w:hAnsi="Arial Narrow" w:cs="Arial"/>
          <w:lang w:val="xh-ZA"/>
        </w:rPr>
        <w:t>pa je</w:t>
      </w:r>
      <w:r w:rsidR="00D512B0" w:rsidRPr="00806878">
        <w:rPr>
          <w:rFonts w:ascii="Arial Narrow" w:hAnsi="Arial Narrow" w:cs="Arial"/>
          <w:lang w:val="xh-ZA"/>
        </w:rPr>
        <w:t xml:space="preserve"> Skupština Inženjerske komore </w:t>
      </w:r>
      <w:r w:rsidR="000B2FC8" w:rsidRPr="00806878">
        <w:rPr>
          <w:rFonts w:ascii="Arial Narrow" w:hAnsi="Arial Narrow" w:cs="Arial"/>
          <w:lang w:val="xh-ZA"/>
        </w:rPr>
        <w:t xml:space="preserve">usled nastalih ekonomskih promjena </w:t>
      </w:r>
      <w:r w:rsidR="0061552C" w:rsidRPr="00806878">
        <w:rPr>
          <w:rFonts w:ascii="Arial Narrow" w:hAnsi="Arial Narrow" w:cs="Arial"/>
          <w:lang w:val="xh-ZA"/>
        </w:rPr>
        <w:t xml:space="preserve">donijela </w:t>
      </w:r>
      <w:r w:rsidRPr="00806878">
        <w:rPr>
          <w:rFonts w:ascii="Arial Narrow" w:hAnsi="Arial Narrow" w:cs="Arial"/>
          <w:lang w:val="xh-ZA"/>
        </w:rPr>
        <w:t>Program</w:t>
      </w:r>
      <w:r w:rsidR="000B2FC8" w:rsidRPr="00806878">
        <w:rPr>
          <w:rFonts w:ascii="Arial Narrow" w:hAnsi="Arial Narrow" w:cs="Arial"/>
          <w:lang w:val="xh-ZA"/>
        </w:rPr>
        <w:t xml:space="preserve"> finansijske konsolidacije</w:t>
      </w:r>
      <w:r w:rsidRPr="00806878">
        <w:rPr>
          <w:rFonts w:ascii="Arial Narrow" w:hAnsi="Arial Narrow" w:cs="Arial"/>
          <w:lang w:val="xh-ZA"/>
        </w:rPr>
        <w:t>.</w:t>
      </w:r>
      <w:r w:rsidR="00C70E4D" w:rsidRPr="00806878">
        <w:rPr>
          <w:rFonts w:ascii="Arial Narrow" w:hAnsi="Arial Narrow" w:cs="Arial"/>
          <w:lang w:val="xh-ZA"/>
        </w:rPr>
        <w:t xml:space="preserve"> </w:t>
      </w:r>
      <w:r w:rsidR="00477102" w:rsidRPr="00806878">
        <w:rPr>
          <w:rFonts w:ascii="Arial Narrow" w:hAnsi="Arial Narrow" w:cs="Arial"/>
          <w:lang w:val="xh-ZA"/>
        </w:rPr>
        <w:t>Ekonomske promjene</w:t>
      </w:r>
      <w:r w:rsidR="00C70E4D" w:rsidRPr="00806878">
        <w:rPr>
          <w:rFonts w:ascii="Arial Narrow" w:hAnsi="Arial Narrow" w:cs="Arial"/>
          <w:lang w:val="xh-ZA"/>
        </w:rPr>
        <w:t xml:space="preserve"> </w:t>
      </w:r>
      <w:r w:rsidR="00DD32B5" w:rsidRPr="00806878">
        <w:rPr>
          <w:rFonts w:ascii="Arial Narrow" w:hAnsi="Arial Narrow" w:cs="Arial"/>
          <w:lang w:val="xh-ZA"/>
        </w:rPr>
        <w:t xml:space="preserve">prouzrokovane smanjenjem obima poslovanja </w:t>
      </w:r>
      <w:r w:rsidR="006D3BCD" w:rsidRPr="00806878">
        <w:rPr>
          <w:rFonts w:ascii="Arial Narrow" w:hAnsi="Arial Narrow" w:cs="Arial"/>
          <w:lang w:val="xh-ZA"/>
        </w:rPr>
        <w:t>su ukazale na</w:t>
      </w:r>
      <w:r w:rsidR="00477102" w:rsidRPr="00806878">
        <w:rPr>
          <w:rFonts w:ascii="Arial Narrow" w:hAnsi="Arial Narrow" w:cs="Arial"/>
          <w:lang w:val="xh-ZA"/>
        </w:rPr>
        <w:t xml:space="preserve"> neop</w:t>
      </w:r>
      <w:r w:rsidR="00403AD3" w:rsidRPr="00806878">
        <w:rPr>
          <w:rFonts w:ascii="Arial Narrow" w:hAnsi="Arial Narrow" w:cs="Arial"/>
          <w:lang w:val="xh-ZA"/>
        </w:rPr>
        <w:t xml:space="preserve">hodnu </w:t>
      </w:r>
      <w:r w:rsidR="004B7A3E" w:rsidRPr="00806878">
        <w:rPr>
          <w:rFonts w:ascii="Arial Narrow" w:hAnsi="Arial Narrow" w:cs="Arial"/>
          <w:lang w:val="xh-ZA"/>
        </w:rPr>
        <w:t>optimi</w:t>
      </w:r>
      <w:r w:rsidR="00403AD3" w:rsidRPr="00806878">
        <w:rPr>
          <w:rFonts w:ascii="Arial Narrow" w:hAnsi="Arial Narrow" w:cs="Arial"/>
          <w:lang w:val="xh-ZA"/>
        </w:rPr>
        <w:t xml:space="preserve">zaciju </w:t>
      </w:r>
      <w:r w:rsidR="00477102" w:rsidRPr="00806878">
        <w:rPr>
          <w:rFonts w:ascii="Arial Narrow" w:hAnsi="Arial Narrow" w:cs="Arial"/>
          <w:lang w:val="xh-ZA"/>
        </w:rPr>
        <w:t>broja zaposlenih</w:t>
      </w:r>
      <w:r w:rsidR="000E6DA8" w:rsidRPr="00806878">
        <w:rPr>
          <w:rFonts w:ascii="Arial Narrow" w:hAnsi="Arial Narrow" w:cs="Arial"/>
          <w:lang w:val="xh-ZA"/>
        </w:rPr>
        <w:t xml:space="preserve"> i postizanje odredjene racionalizacije u poslovanju.</w:t>
      </w:r>
    </w:p>
    <w:p w:rsidR="00B74321" w:rsidRPr="00806878" w:rsidRDefault="00B74321" w:rsidP="003E79BF">
      <w:pPr>
        <w:spacing w:after="40"/>
        <w:jc w:val="both"/>
        <w:rPr>
          <w:rFonts w:ascii="Arial Narrow" w:hAnsi="Arial Narrow" w:cs="Arial"/>
          <w:lang w:val="xh-ZA"/>
        </w:rPr>
      </w:pPr>
    </w:p>
    <w:p w:rsidR="009540C1" w:rsidRPr="00806878" w:rsidRDefault="00B74321" w:rsidP="003E79BF">
      <w:pPr>
        <w:spacing w:after="40"/>
        <w:jc w:val="both"/>
        <w:rPr>
          <w:rFonts w:ascii="Arial Narrow" w:hAnsi="Arial Narrow" w:cs="Arial"/>
          <w:lang w:val="xh-ZA"/>
        </w:rPr>
      </w:pPr>
      <w:r w:rsidRPr="00806878">
        <w:rPr>
          <w:rFonts w:ascii="Arial Narrow" w:hAnsi="Arial Narrow" w:cs="Arial"/>
          <w:lang w:val="xh-ZA"/>
        </w:rPr>
        <w:t xml:space="preserve">Imajući u vidu izloženo ovim Pravilnikom  nisu  predvidjena specijalizovana </w:t>
      </w:r>
      <w:r w:rsidR="003E79BF" w:rsidRPr="00806878">
        <w:rPr>
          <w:rFonts w:ascii="Arial Narrow" w:hAnsi="Arial Narrow" w:cs="Arial"/>
          <w:lang w:val="xh-ZA"/>
        </w:rPr>
        <w:t>o</w:t>
      </w:r>
      <w:r w:rsidRPr="00806878">
        <w:rPr>
          <w:rFonts w:ascii="Arial Narrow" w:hAnsi="Arial Narrow" w:cs="Arial"/>
          <w:lang w:val="xh-ZA"/>
        </w:rPr>
        <w:t>djeljenja :</w:t>
      </w:r>
      <w:r w:rsidR="003E79BF" w:rsidRPr="00806878">
        <w:rPr>
          <w:rFonts w:ascii="Arial Narrow" w:hAnsi="Arial Narrow" w:cs="Arial"/>
          <w:lang w:val="xh-ZA"/>
        </w:rPr>
        <w:t xml:space="preserve"> </w:t>
      </w:r>
      <w:r w:rsidRPr="00806878">
        <w:rPr>
          <w:rFonts w:ascii="Arial Narrow" w:hAnsi="Arial Narrow" w:cs="Arial"/>
          <w:lang w:val="xh-ZA"/>
        </w:rPr>
        <w:t xml:space="preserve">Odjeljenje za upravni postupak i registre i Odjeljenje Opštih i finansijskih poslova kao ni sistematizovana radna mjesta: </w:t>
      </w:r>
      <w:r w:rsidR="003B46F9" w:rsidRPr="00806878">
        <w:rPr>
          <w:rFonts w:ascii="Arial Narrow" w:hAnsi="Arial Narrow" w:cs="Arial"/>
          <w:lang w:val="xh-ZA"/>
        </w:rPr>
        <w:t>Višeg stručnog saradnika za upravni postupak,</w:t>
      </w:r>
      <w:r w:rsidR="00C70E4D" w:rsidRPr="00806878">
        <w:rPr>
          <w:rFonts w:ascii="Arial Narrow" w:hAnsi="Arial Narrow" w:cs="Arial"/>
          <w:lang w:val="xh-ZA"/>
        </w:rPr>
        <w:t xml:space="preserve"> </w:t>
      </w:r>
      <w:r w:rsidR="003B46F9" w:rsidRPr="00806878">
        <w:rPr>
          <w:rFonts w:ascii="Arial Narrow" w:hAnsi="Arial Narrow" w:cs="Arial"/>
          <w:lang w:val="xh-ZA"/>
        </w:rPr>
        <w:t>Stručnog saradnika za upravni postupak,</w:t>
      </w:r>
      <w:r w:rsidR="00C70E4D" w:rsidRPr="00806878">
        <w:rPr>
          <w:rFonts w:ascii="Arial Narrow" w:hAnsi="Arial Narrow" w:cs="Arial"/>
          <w:lang w:val="xh-ZA"/>
        </w:rPr>
        <w:t xml:space="preserve"> </w:t>
      </w:r>
      <w:r w:rsidR="003B46F9" w:rsidRPr="00806878">
        <w:rPr>
          <w:rFonts w:ascii="Arial Narrow" w:hAnsi="Arial Narrow" w:cs="Arial"/>
          <w:lang w:val="xh-ZA"/>
        </w:rPr>
        <w:t>Višeg stručnog saradnika za registre,</w:t>
      </w:r>
      <w:r w:rsidR="00C70E4D" w:rsidRPr="00806878">
        <w:rPr>
          <w:rFonts w:ascii="Arial Narrow" w:hAnsi="Arial Narrow" w:cs="Arial"/>
          <w:lang w:val="xh-ZA"/>
        </w:rPr>
        <w:t xml:space="preserve"> </w:t>
      </w:r>
      <w:r w:rsidR="00B060FF" w:rsidRPr="00806878">
        <w:rPr>
          <w:rFonts w:ascii="Arial Narrow" w:hAnsi="Arial Narrow" w:cs="Arial"/>
          <w:lang w:val="xh-ZA"/>
        </w:rPr>
        <w:t>Višeg stručnog saradnika za finansijsko-materijalne poslove,</w:t>
      </w:r>
      <w:r w:rsidR="00D56936" w:rsidRPr="00806878">
        <w:rPr>
          <w:rFonts w:ascii="Arial Narrow" w:hAnsi="Arial Narrow" w:cs="Arial"/>
          <w:lang w:val="xh-ZA"/>
        </w:rPr>
        <w:t xml:space="preserve"> Stručnog saradnika za finansijsko-materijalne poslove,</w:t>
      </w:r>
      <w:r w:rsidR="00C70E4D" w:rsidRPr="00806878">
        <w:rPr>
          <w:rFonts w:ascii="Arial Narrow" w:hAnsi="Arial Narrow" w:cs="Arial"/>
          <w:lang w:val="xh-ZA"/>
        </w:rPr>
        <w:t xml:space="preserve"> </w:t>
      </w:r>
      <w:r w:rsidR="003B46F9" w:rsidRPr="00806878">
        <w:rPr>
          <w:rFonts w:ascii="Arial Narrow" w:hAnsi="Arial Narrow" w:cs="Arial"/>
          <w:lang w:val="xh-ZA"/>
        </w:rPr>
        <w:t>Referenta za administrativne po</w:t>
      </w:r>
      <w:r w:rsidR="000B2FC8" w:rsidRPr="00806878">
        <w:rPr>
          <w:rFonts w:ascii="Arial Narrow" w:hAnsi="Arial Narrow" w:cs="Arial"/>
          <w:lang w:val="xh-ZA"/>
        </w:rPr>
        <w:t>slove i Administrativnog operate</w:t>
      </w:r>
      <w:r w:rsidR="003B46F9" w:rsidRPr="00806878">
        <w:rPr>
          <w:rFonts w:ascii="Arial Narrow" w:hAnsi="Arial Narrow" w:cs="Arial"/>
          <w:lang w:val="xh-ZA"/>
        </w:rPr>
        <w:t>ra.</w:t>
      </w:r>
    </w:p>
    <w:p w:rsidR="007E22FA" w:rsidRPr="00806878" w:rsidRDefault="007E22FA" w:rsidP="003E79BF">
      <w:pPr>
        <w:spacing w:after="40"/>
        <w:jc w:val="both"/>
        <w:rPr>
          <w:rFonts w:ascii="Arial Narrow" w:hAnsi="Arial Narrow" w:cs="Arial"/>
          <w:lang w:val="xh-ZA"/>
        </w:rPr>
      </w:pPr>
    </w:p>
    <w:p w:rsidR="003667E5" w:rsidRPr="00806878" w:rsidRDefault="002234AD" w:rsidP="003E79BF">
      <w:pPr>
        <w:spacing w:after="40"/>
        <w:jc w:val="both"/>
        <w:rPr>
          <w:rFonts w:ascii="Arial Narrow" w:hAnsi="Arial Narrow" w:cs="Arial"/>
          <w:lang w:val="xh-ZA"/>
        </w:rPr>
      </w:pPr>
      <w:r w:rsidRPr="00806878">
        <w:rPr>
          <w:rFonts w:ascii="Arial Narrow" w:hAnsi="Arial Narrow" w:cs="Arial"/>
          <w:lang w:val="xh-ZA"/>
        </w:rPr>
        <w:t>Shodno izloženom</w:t>
      </w:r>
      <w:r w:rsidR="002A623E" w:rsidRPr="00806878">
        <w:rPr>
          <w:rFonts w:ascii="Arial Narrow" w:hAnsi="Arial Narrow" w:cs="Arial"/>
          <w:lang w:val="xh-ZA"/>
        </w:rPr>
        <w:t>,</w:t>
      </w:r>
      <w:r w:rsidR="00A37F6F" w:rsidRPr="00806878">
        <w:rPr>
          <w:rFonts w:ascii="Arial Narrow" w:hAnsi="Arial Narrow" w:cs="Arial"/>
          <w:lang w:val="xh-ZA"/>
        </w:rPr>
        <w:t xml:space="preserve"> </w:t>
      </w:r>
      <w:r w:rsidR="002A623E" w:rsidRPr="00806878">
        <w:rPr>
          <w:rFonts w:ascii="Arial Narrow" w:hAnsi="Arial Narrow" w:cs="Arial"/>
          <w:lang w:val="xh-ZA"/>
        </w:rPr>
        <w:t>realizacija ekonomskih</w:t>
      </w:r>
      <w:r w:rsidR="00A9052B" w:rsidRPr="00806878">
        <w:rPr>
          <w:rFonts w:ascii="Arial Narrow" w:hAnsi="Arial Narrow" w:cs="Arial"/>
          <w:lang w:val="xh-ZA"/>
        </w:rPr>
        <w:t xml:space="preserve"> </w:t>
      </w:r>
      <w:r w:rsidR="00C43FCC" w:rsidRPr="00806878">
        <w:rPr>
          <w:rFonts w:ascii="Arial Narrow" w:hAnsi="Arial Narrow" w:cs="Arial"/>
          <w:lang w:val="xh-ZA"/>
        </w:rPr>
        <w:t>promjena rezultirala je</w:t>
      </w:r>
      <w:r w:rsidR="00A9052B" w:rsidRPr="00806878">
        <w:rPr>
          <w:rFonts w:ascii="Arial Narrow" w:hAnsi="Arial Narrow" w:cs="Arial"/>
          <w:lang w:val="xh-ZA"/>
        </w:rPr>
        <w:t xml:space="preserve"> </w:t>
      </w:r>
      <w:r w:rsidR="003667E5" w:rsidRPr="00806878">
        <w:rPr>
          <w:rFonts w:ascii="Arial Narrow" w:hAnsi="Arial Narrow" w:cs="Arial"/>
          <w:lang w:val="sl-SI"/>
        </w:rPr>
        <w:t>smanjenjem broja zap</w:t>
      </w:r>
      <w:r w:rsidR="002A623E" w:rsidRPr="00806878">
        <w:rPr>
          <w:rFonts w:ascii="Arial Narrow" w:hAnsi="Arial Narrow" w:cs="Arial"/>
          <w:lang w:val="sl-SI"/>
        </w:rPr>
        <w:t xml:space="preserve">oslenih </w:t>
      </w:r>
      <w:r w:rsidR="006547C9" w:rsidRPr="00806878">
        <w:rPr>
          <w:rFonts w:ascii="Arial Narrow" w:hAnsi="Arial Narrow" w:cs="Arial"/>
          <w:lang w:val="sl-SI"/>
        </w:rPr>
        <w:t>u</w:t>
      </w:r>
      <w:r w:rsidR="00B42617" w:rsidRPr="00806878">
        <w:rPr>
          <w:rFonts w:ascii="Arial Narrow" w:hAnsi="Arial Narrow" w:cs="Arial"/>
          <w:lang w:val="sl-SI"/>
        </w:rPr>
        <w:t xml:space="preserve"> Sekretarijatu </w:t>
      </w:r>
      <w:r w:rsidR="006547C9" w:rsidRPr="00806878">
        <w:rPr>
          <w:rFonts w:ascii="Arial Narrow" w:hAnsi="Arial Narrow" w:cs="Arial"/>
          <w:lang w:val="sl-SI"/>
        </w:rPr>
        <w:t xml:space="preserve"> </w:t>
      </w:r>
      <w:r w:rsidR="007002A3" w:rsidRPr="00806878">
        <w:rPr>
          <w:rFonts w:ascii="Arial Narrow" w:hAnsi="Arial Narrow" w:cs="Arial"/>
          <w:lang w:val="sl-SI"/>
        </w:rPr>
        <w:t>Komore</w:t>
      </w:r>
      <w:r w:rsidR="00CB7038" w:rsidRPr="00806878">
        <w:rPr>
          <w:rFonts w:ascii="Arial Narrow" w:hAnsi="Arial Narrow" w:cs="Arial"/>
          <w:lang w:val="sl-SI"/>
        </w:rPr>
        <w:t>, konstatujući pri tome da će</w:t>
      </w:r>
      <w:r w:rsidR="00581137" w:rsidRPr="00806878">
        <w:rPr>
          <w:rFonts w:ascii="Arial Narrow" w:hAnsi="Arial Narrow" w:cs="Arial"/>
          <w:lang w:val="sl-SI"/>
        </w:rPr>
        <w:t xml:space="preserve"> od dinamike prihoda i rashoda </w:t>
      </w:r>
      <w:r w:rsidR="00E32977" w:rsidRPr="00806878">
        <w:rPr>
          <w:rFonts w:ascii="Arial Narrow" w:hAnsi="Arial Narrow" w:cs="Arial"/>
          <w:lang w:val="sl-SI"/>
        </w:rPr>
        <w:t>K</w:t>
      </w:r>
      <w:r w:rsidR="00CB7038" w:rsidRPr="00806878">
        <w:rPr>
          <w:rFonts w:ascii="Arial Narrow" w:hAnsi="Arial Narrow" w:cs="Arial"/>
          <w:lang w:val="sl-SI"/>
        </w:rPr>
        <w:t xml:space="preserve">omore i realnih potreba za stalno zaposlenim u </w:t>
      </w:r>
      <w:r w:rsidR="00B1505D" w:rsidRPr="00806878">
        <w:rPr>
          <w:rFonts w:ascii="Arial Narrow" w:hAnsi="Arial Narrow" w:cs="Arial"/>
          <w:lang w:val="sl-SI"/>
        </w:rPr>
        <w:t>Komori</w:t>
      </w:r>
      <w:r w:rsidR="00CB7038" w:rsidRPr="00806878">
        <w:rPr>
          <w:rFonts w:ascii="Arial Narrow" w:hAnsi="Arial Narrow" w:cs="Arial"/>
          <w:lang w:val="sl-SI"/>
        </w:rPr>
        <w:t>, nadležni org</w:t>
      </w:r>
      <w:r w:rsidR="00471C8A" w:rsidRPr="00806878">
        <w:rPr>
          <w:rFonts w:ascii="Arial Narrow" w:hAnsi="Arial Narrow" w:cs="Arial"/>
          <w:lang w:val="sl-SI"/>
        </w:rPr>
        <w:t>ani Komore proc</w:t>
      </w:r>
      <w:r w:rsidR="00CB7038" w:rsidRPr="00806878">
        <w:rPr>
          <w:rFonts w:ascii="Arial Narrow" w:hAnsi="Arial Narrow" w:cs="Arial"/>
          <w:lang w:val="sl-SI"/>
        </w:rPr>
        <w:t>jenjivati dalje mjere racionalizacije.</w:t>
      </w:r>
    </w:p>
    <w:p w:rsidR="00CF6269" w:rsidRPr="00806878" w:rsidRDefault="00CF6269" w:rsidP="003E79BF">
      <w:pPr>
        <w:spacing w:after="40"/>
        <w:jc w:val="both"/>
        <w:rPr>
          <w:rFonts w:ascii="Arial Narrow" w:hAnsi="Arial Narrow" w:cs="Arial"/>
          <w:lang w:val="xh-ZA"/>
        </w:rPr>
      </w:pPr>
    </w:p>
    <w:p w:rsidR="00CF6269" w:rsidRPr="00806878" w:rsidRDefault="00CF6269" w:rsidP="008F58A1">
      <w:pPr>
        <w:spacing w:after="0"/>
        <w:jc w:val="both"/>
        <w:rPr>
          <w:rFonts w:ascii="Arial Narrow" w:hAnsi="Arial Narrow" w:cs="Arial"/>
          <w:lang w:val="sl-SI"/>
        </w:rPr>
      </w:pPr>
    </w:p>
    <w:p w:rsidR="00BE75F8" w:rsidRPr="00806878" w:rsidRDefault="007E22FA" w:rsidP="008F58A1">
      <w:pPr>
        <w:spacing w:after="0"/>
        <w:jc w:val="both"/>
        <w:rPr>
          <w:rFonts w:ascii="Arial Narrow" w:hAnsi="Arial Narrow" w:cs="Arial"/>
          <w:lang w:val="sl-SI"/>
        </w:rPr>
      </w:pPr>
      <w:r w:rsidRPr="00806878">
        <w:rPr>
          <w:rFonts w:ascii="Arial Narrow" w:hAnsi="Arial Narrow" w:cs="Arial"/>
          <w:lang w:val="sl-SI"/>
        </w:rPr>
        <w:tab/>
      </w:r>
      <w:r w:rsidRPr="00806878">
        <w:rPr>
          <w:rFonts w:ascii="Arial Narrow" w:hAnsi="Arial Narrow" w:cs="Arial"/>
          <w:lang w:val="sl-SI"/>
        </w:rPr>
        <w:tab/>
      </w:r>
      <w:r w:rsidRPr="00806878">
        <w:rPr>
          <w:rFonts w:ascii="Arial Narrow" w:hAnsi="Arial Narrow" w:cs="Arial"/>
          <w:lang w:val="sl-SI"/>
        </w:rPr>
        <w:tab/>
      </w:r>
      <w:r w:rsidR="00C70E4D" w:rsidRPr="00806878">
        <w:rPr>
          <w:rFonts w:ascii="Arial Narrow" w:hAnsi="Arial Narrow" w:cs="Arial"/>
          <w:lang w:val="sl-SI"/>
        </w:rPr>
        <w:tab/>
      </w:r>
      <w:r w:rsidR="00C70E4D" w:rsidRPr="00806878">
        <w:rPr>
          <w:rFonts w:ascii="Arial Narrow" w:hAnsi="Arial Narrow" w:cs="Arial"/>
          <w:lang w:val="sl-SI"/>
        </w:rPr>
        <w:tab/>
      </w:r>
      <w:r w:rsidR="00C70E4D" w:rsidRPr="00806878">
        <w:rPr>
          <w:rFonts w:ascii="Arial Narrow" w:hAnsi="Arial Narrow" w:cs="Arial"/>
          <w:lang w:val="sl-SI"/>
        </w:rPr>
        <w:tab/>
      </w:r>
      <w:r w:rsidR="00C70E4D" w:rsidRPr="00806878">
        <w:rPr>
          <w:rFonts w:ascii="Arial Narrow" w:hAnsi="Arial Narrow" w:cs="Arial"/>
          <w:lang w:val="sl-SI"/>
        </w:rPr>
        <w:tab/>
      </w:r>
      <w:r w:rsidR="00C70E4D" w:rsidRPr="00806878">
        <w:rPr>
          <w:rFonts w:ascii="Arial Narrow" w:hAnsi="Arial Narrow" w:cs="Arial"/>
          <w:lang w:val="sl-SI"/>
        </w:rPr>
        <w:tab/>
      </w:r>
      <w:r w:rsidR="00BE75F8" w:rsidRPr="00806878">
        <w:rPr>
          <w:rFonts w:ascii="Arial Narrow" w:hAnsi="Arial Narrow" w:cs="Arial"/>
          <w:b/>
          <w:bCs/>
          <w:i/>
          <w:iCs/>
          <w:lang w:val="sl-SI"/>
        </w:rPr>
        <w:t>PREDSJEDNIK UPRAVNOG ODBORA</w:t>
      </w:r>
    </w:p>
    <w:p w:rsidR="00BE75F8" w:rsidRPr="00806878" w:rsidRDefault="00BE75F8" w:rsidP="008F58A1">
      <w:pPr>
        <w:spacing w:after="0"/>
        <w:ind w:firstLine="3960"/>
        <w:jc w:val="center"/>
        <w:rPr>
          <w:rFonts w:ascii="Arial Narrow" w:hAnsi="Arial Narrow" w:cs="Arial"/>
          <w:b/>
          <w:bCs/>
          <w:i/>
          <w:iCs/>
          <w:lang w:val="sl-SI"/>
        </w:rPr>
      </w:pPr>
    </w:p>
    <w:p w:rsidR="008A1DE6" w:rsidRPr="00806878" w:rsidRDefault="008A1DE6" w:rsidP="008F58A1">
      <w:pPr>
        <w:tabs>
          <w:tab w:val="left" w:pos="5964"/>
        </w:tabs>
        <w:spacing w:after="0"/>
        <w:rPr>
          <w:rFonts w:ascii="Arial Narrow" w:hAnsi="Arial Narrow" w:cs="Arial"/>
          <w:b/>
          <w:lang w:val="sl-SI"/>
        </w:rPr>
      </w:pPr>
    </w:p>
    <w:p w:rsidR="00BE75F8" w:rsidRPr="00806878" w:rsidRDefault="00AB4F19" w:rsidP="008F58A1">
      <w:pPr>
        <w:tabs>
          <w:tab w:val="left" w:pos="5964"/>
        </w:tabs>
        <w:spacing w:after="0"/>
        <w:rPr>
          <w:rFonts w:ascii="Arial Narrow" w:hAnsi="Arial Narrow" w:cs="Arial"/>
          <w:b/>
          <w:lang w:val="sl-SI"/>
        </w:rPr>
      </w:pPr>
      <w:r w:rsidRPr="00806878">
        <w:rPr>
          <w:rFonts w:ascii="Arial Narrow" w:hAnsi="Arial Narrow" w:cs="Arial"/>
          <w:b/>
          <w:lang w:val="sl-SI"/>
        </w:rPr>
        <w:tab/>
      </w:r>
      <w:r w:rsidR="007E22FA" w:rsidRPr="00806878">
        <w:rPr>
          <w:rFonts w:ascii="Arial Narrow" w:hAnsi="Arial Narrow" w:cs="Arial"/>
          <w:b/>
          <w:lang w:val="sl-SI"/>
        </w:rPr>
        <w:t>d</w:t>
      </w:r>
      <w:r w:rsidRPr="00806878">
        <w:rPr>
          <w:rFonts w:ascii="Arial Narrow" w:hAnsi="Arial Narrow" w:cs="Arial"/>
          <w:b/>
          <w:lang w:val="sl-SI"/>
        </w:rPr>
        <w:t>ipl.inž.el.</w:t>
      </w:r>
      <w:r w:rsidR="00BE75F8" w:rsidRPr="00806878">
        <w:rPr>
          <w:rFonts w:ascii="Arial Narrow" w:hAnsi="Arial Narrow" w:cs="Arial"/>
          <w:b/>
          <w:lang w:val="sl-SI"/>
        </w:rPr>
        <w:t xml:space="preserve"> Boris Ostojić</w:t>
      </w:r>
    </w:p>
    <w:p w:rsidR="00DB27A5" w:rsidRPr="00806878" w:rsidRDefault="00DB27A5" w:rsidP="008F58A1">
      <w:pPr>
        <w:tabs>
          <w:tab w:val="left" w:pos="6405"/>
        </w:tabs>
        <w:spacing w:after="0"/>
        <w:rPr>
          <w:rFonts w:ascii="Arial Narrow" w:hAnsi="Arial Narrow" w:cs="Arial"/>
          <w:lang w:val="sl-SI"/>
        </w:rPr>
      </w:pPr>
    </w:p>
    <w:p w:rsidR="008F58A1" w:rsidRPr="00806878" w:rsidRDefault="008F58A1" w:rsidP="008F58A1">
      <w:pPr>
        <w:tabs>
          <w:tab w:val="left" w:pos="6405"/>
        </w:tabs>
        <w:spacing w:after="0"/>
        <w:rPr>
          <w:rFonts w:ascii="Arial Narrow" w:hAnsi="Arial Narrow" w:cs="Arial"/>
          <w:lang w:val="sl-SI"/>
        </w:rPr>
      </w:pPr>
    </w:p>
    <w:sectPr w:rsidR="008F58A1" w:rsidRPr="00806878" w:rsidSect="00F87CD6">
      <w:footerReference w:type="default" r:id="rId9"/>
      <w:pgSz w:w="12240" w:h="15840"/>
      <w:pgMar w:top="126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C6" w:rsidRDefault="00D809C6" w:rsidP="00007FE0">
      <w:pPr>
        <w:spacing w:after="0" w:line="240" w:lineRule="auto"/>
      </w:pPr>
      <w:r>
        <w:separator/>
      </w:r>
    </w:p>
  </w:endnote>
  <w:endnote w:type="continuationSeparator" w:id="0">
    <w:p w:rsidR="00D809C6" w:rsidRDefault="00D809C6" w:rsidP="0000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1818"/>
      <w:docPartObj>
        <w:docPartGallery w:val="Page Numbers (Bottom of Page)"/>
        <w:docPartUnique/>
      </w:docPartObj>
    </w:sdtPr>
    <w:sdtEndPr/>
    <w:sdtContent>
      <w:p w:rsidR="00D174E7" w:rsidRDefault="00DF7C4E" w:rsidP="00007FE0">
        <w:pPr>
          <w:pStyle w:val="Footer"/>
          <w:jc w:val="center"/>
        </w:pPr>
        <w:r w:rsidRPr="00007FE0">
          <w:rPr>
            <w:rFonts w:ascii="Arial Narrow" w:hAnsi="Arial Narrow"/>
            <w:sz w:val="20"/>
            <w:szCs w:val="20"/>
          </w:rPr>
          <w:fldChar w:fldCharType="begin"/>
        </w:r>
        <w:r w:rsidR="00D174E7" w:rsidRPr="00007FE0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007FE0">
          <w:rPr>
            <w:rFonts w:ascii="Arial Narrow" w:hAnsi="Arial Narrow"/>
            <w:sz w:val="20"/>
            <w:szCs w:val="20"/>
          </w:rPr>
          <w:fldChar w:fldCharType="separate"/>
        </w:r>
        <w:r w:rsidR="00970AD5">
          <w:rPr>
            <w:rFonts w:ascii="Arial Narrow" w:hAnsi="Arial Narrow"/>
            <w:noProof/>
            <w:sz w:val="20"/>
            <w:szCs w:val="20"/>
          </w:rPr>
          <w:t>7</w:t>
        </w:r>
        <w:r w:rsidRPr="00007FE0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:rsidR="00D174E7" w:rsidRDefault="00D174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C6" w:rsidRDefault="00D809C6" w:rsidP="00007FE0">
      <w:pPr>
        <w:spacing w:after="0" w:line="240" w:lineRule="auto"/>
      </w:pPr>
      <w:r>
        <w:separator/>
      </w:r>
    </w:p>
  </w:footnote>
  <w:footnote w:type="continuationSeparator" w:id="0">
    <w:p w:rsidR="00D809C6" w:rsidRDefault="00D809C6" w:rsidP="00007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4D3"/>
    <w:multiLevelType w:val="hybridMultilevel"/>
    <w:tmpl w:val="46E4E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60A8"/>
    <w:multiLevelType w:val="hybridMultilevel"/>
    <w:tmpl w:val="A7003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95786"/>
    <w:multiLevelType w:val="hybridMultilevel"/>
    <w:tmpl w:val="DF8822C4"/>
    <w:lvl w:ilvl="0" w:tplc="1AF0B9E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">
    <w:nsid w:val="1EFA210D"/>
    <w:multiLevelType w:val="hybridMultilevel"/>
    <w:tmpl w:val="C122C830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2C1A000F">
      <w:start w:val="1"/>
      <w:numFmt w:val="decimal"/>
      <w:lvlText w:val="%4."/>
      <w:lvlJc w:val="left"/>
      <w:pPr>
        <w:ind w:left="2520" w:hanging="360"/>
      </w:p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E7623C"/>
    <w:multiLevelType w:val="hybridMultilevel"/>
    <w:tmpl w:val="BA4C9DFE"/>
    <w:lvl w:ilvl="0" w:tplc="B9D828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2C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32617158"/>
    <w:multiLevelType w:val="hybridMultilevel"/>
    <w:tmpl w:val="38F692B6"/>
    <w:lvl w:ilvl="0" w:tplc="D0749322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86DD9"/>
    <w:multiLevelType w:val="hybridMultilevel"/>
    <w:tmpl w:val="D71040D4"/>
    <w:lvl w:ilvl="0" w:tplc="1AF0B9E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7">
    <w:nsid w:val="46E4540D"/>
    <w:multiLevelType w:val="hybridMultilevel"/>
    <w:tmpl w:val="8E6C3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5B141C"/>
    <w:multiLevelType w:val="hybridMultilevel"/>
    <w:tmpl w:val="446EBDE2"/>
    <w:lvl w:ilvl="0" w:tplc="1AF0B9E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9">
    <w:nsid w:val="4DE34B60"/>
    <w:multiLevelType w:val="hybridMultilevel"/>
    <w:tmpl w:val="C6A65EA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4EEB4AB8"/>
    <w:multiLevelType w:val="hybridMultilevel"/>
    <w:tmpl w:val="79FC25E2"/>
    <w:lvl w:ilvl="0" w:tplc="1AF0B9E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11">
    <w:nsid w:val="5B504D6C"/>
    <w:multiLevelType w:val="hybridMultilevel"/>
    <w:tmpl w:val="5ACEE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5CEE614E"/>
    <w:multiLevelType w:val="hybridMultilevel"/>
    <w:tmpl w:val="4C721E94"/>
    <w:lvl w:ilvl="0" w:tplc="4012437E">
      <w:numFmt w:val="bullet"/>
      <w:lvlText w:val="-"/>
      <w:lvlJc w:val="left"/>
      <w:pPr>
        <w:ind w:left="13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60E75010"/>
    <w:multiLevelType w:val="hybridMultilevel"/>
    <w:tmpl w:val="71CAB856"/>
    <w:lvl w:ilvl="0" w:tplc="081A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14">
    <w:nsid w:val="6A190C0F"/>
    <w:multiLevelType w:val="hybridMultilevel"/>
    <w:tmpl w:val="83F825F6"/>
    <w:lvl w:ilvl="0" w:tplc="1AF0B9E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5">
    <w:nsid w:val="72F15654"/>
    <w:multiLevelType w:val="hybridMultilevel"/>
    <w:tmpl w:val="2D568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3B0EFA"/>
    <w:multiLevelType w:val="hybridMultilevel"/>
    <w:tmpl w:val="7DD25B9A"/>
    <w:lvl w:ilvl="0" w:tplc="B9D828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4"/>
  </w:num>
  <w:num w:numId="6">
    <w:abstractNumId w:val="16"/>
  </w:num>
  <w:num w:numId="7">
    <w:abstractNumId w:val="12"/>
  </w:num>
  <w:num w:numId="8">
    <w:abstractNumId w:val="6"/>
  </w:num>
  <w:num w:numId="9">
    <w:abstractNumId w:val="10"/>
  </w:num>
  <w:num w:numId="10">
    <w:abstractNumId w:val="8"/>
  </w:num>
  <w:num w:numId="11">
    <w:abstractNumId w:val="0"/>
  </w:num>
  <w:num w:numId="12">
    <w:abstractNumId w:val="15"/>
  </w:num>
  <w:num w:numId="13">
    <w:abstractNumId w:val="7"/>
  </w:num>
  <w:num w:numId="14">
    <w:abstractNumId w:val="1"/>
  </w:num>
  <w:num w:numId="15">
    <w:abstractNumId w:val="5"/>
  </w:num>
  <w:num w:numId="16">
    <w:abstractNumId w:val="11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45"/>
    <w:rsid w:val="0000088C"/>
    <w:rsid w:val="00003316"/>
    <w:rsid w:val="000036F8"/>
    <w:rsid w:val="00007FE0"/>
    <w:rsid w:val="000127BF"/>
    <w:rsid w:val="00017B6F"/>
    <w:rsid w:val="00017D51"/>
    <w:rsid w:val="00027B0D"/>
    <w:rsid w:val="00034893"/>
    <w:rsid w:val="00036A04"/>
    <w:rsid w:val="00050A06"/>
    <w:rsid w:val="00055C4B"/>
    <w:rsid w:val="000574CB"/>
    <w:rsid w:val="00057BE0"/>
    <w:rsid w:val="00065C40"/>
    <w:rsid w:val="00071DEF"/>
    <w:rsid w:val="00074C32"/>
    <w:rsid w:val="000952C2"/>
    <w:rsid w:val="000A0E09"/>
    <w:rsid w:val="000A2AEF"/>
    <w:rsid w:val="000A2E4F"/>
    <w:rsid w:val="000A45AE"/>
    <w:rsid w:val="000B2FC8"/>
    <w:rsid w:val="000C175A"/>
    <w:rsid w:val="000C426E"/>
    <w:rsid w:val="000D1B1C"/>
    <w:rsid w:val="000E04B5"/>
    <w:rsid w:val="000E315B"/>
    <w:rsid w:val="000E6DA8"/>
    <w:rsid w:val="000F70FC"/>
    <w:rsid w:val="001022C9"/>
    <w:rsid w:val="00102864"/>
    <w:rsid w:val="00103775"/>
    <w:rsid w:val="00107AEC"/>
    <w:rsid w:val="00112CFF"/>
    <w:rsid w:val="00115222"/>
    <w:rsid w:val="00117C99"/>
    <w:rsid w:val="00120545"/>
    <w:rsid w:val="0012098B"/>
    <w:rsid w:val="00122A62"/>
    <w:rsid w:val="00141220"/>
    <w:rsid w:val="0015024C"/>
    <w:rsid w:val="001518DB"/>
    <w:rsid w:val="00153F67"/>
    <w:rsid w:val="00156584"/>
    <w:rsid w:val="001735FE"/>
    <w:rsid w:val="001812F5"/>
    <w:rsid w:val="00194C3D"/>
    <w:rsid w:val="001A0482"/>
    <w:rsid w:val="001A6DDB"/>
    <w:rsid w:val="001A7D22"/>
    <w:rsid w:val="001B0737"/>
    <w:rsid w:val="001B1D57"/>
    <w:rsid w:val="001B2A5E"/>
    <w:rsid w:val="001B5E9B"/>
    <w:rsid w:val="001C2EB7"/>
    <w:rsid w:val="001D3866"/>
    <w:rsid w:val="001D393E"/>
    <w:rsid w:val="001D5BE4"/>
    <w:rsid w:val="001E4500"/>
    <w:rsid w:val="001F586A"/>
    <w:rsid w:val="002039CE"/>
    <w:rsid w:val="00211015"/>
    <w:rsid w:val="00215619"/>
    <w:rsid w:val="002234AD"/>
    <w:rsid w:val="002350EF"/>
    <w:rsid w:val="002352D6"/>
    <w:rsid w:val="002463FE"/>
    <w:rsid w:val="00246D6B"/>
    <w:rsid w:val="002525D0"/>
    <w:rsid w:val="002610B3"/>
    <w:rsid w:val="00266852"/>
    <w:rsid w:val="00271B91"/>
    <w:rsid w:val="002766C4"/>
    <w:rsid w:val="00277295"/>
    <w:rsid w:val="002773A3"/>
    <w:rsid w:val="002801E7"/>
    <w:rsid w:val="00284A92"/>
    <w:rsid w:val="002912EE"/>
    <w:rsid w:val="0029421B"/>
    <w:rsid w:val="002952C4"/>
    <w:rsid w:val="002A4CE9"/>
    <w:rsid w:val="002A623E"/>
    <w:rsid w:val="002A6E33"/>
    <w:rsid w:val="002B4F28"/>
    <w:rsid w:val="002B7881"/>
    <w:rsid w:val="002C0703"/>
    <w:rsid w:val="002C6EA6"/>
    <w:rsid w:val="002D224F"/>
    <w:rsid w:val="002D70EF"/>
    <w:rsid w:val="002D7960"/>
    <w:rsid w:val="002E001B"/>
    <w:rsid w:val="002E49A0"/>
    <w:rsid w:val="002E7454"/>
    <w:rsid w:val="002F035E"/>
    <w:rsid w:val="002F2445"/>
    <w:rsid w:val="002F70D1"/>
    <w:rsid w:val="00303452"/>
    <w:rsid w:val="003132B4"/>
    <w:rsid w:val="00316FD1"/>
    <w:rsid w:val="00317804"/>
    <w:rsid w:val="00323024"/>
    <w:rsid w:val="003234A9"/>
    <w:rsid w:val="0033081D"/>
    <w:rsid w:val="0033347A"/>
    <w:rsid w:val="003502DB"/>
    <w:rsid w:val="00355163"/>
    <w:rsid w:val="00357AF0"/>
    <w:rsid w:val="003601D0"/>
    <w:rsid w:val="003667E5"/>
    <w:rsid w:val="00366FB0"/>
    <w:rsid w:val="00376410"/>
    <w:rsid w:val="003809DD"/>
    <w:rsid w:val="00386049"/>
    <w:rsid w:val="003A32B8"/>
    <w:rsid w:val="003B0F26"/>
    <w:rsid w:val="003B2B21"/>
    <w:rsid w:val="003B46F9"/>
    <w:rsid w:val="003C18CE"/>
    <w:rsid w:val="003E2F3B"/>
    <w:rsid w:val="003E3A08"/>
    <w:rsid w:val="003E53D8"/>
    <w:rsid w:val="003E79BF"/>
    <w:rsid w:val="003F2858"/>
    <w:rsid w:val="003F41F0"/>
    <w:rsid w:val="00402930"/>
    <w:rsid w:val="00403AD3"/>
    <w:rsid w:val="00404778"/>
    <w:rsid w:val="004066C3"/>
    <w:rsid w:val="00417A41"/>
    <w:rsid w:val="004234D5"/>
    <w:rsid w:val="004252DD"/>
    <w:rsid w:val="00435092"/>
    <w:rsid w:val="00442A31"/>
    <w:rsid w:val="00452083"/>
    <w:rsid w:val="00452F45"/>
    <w:rsid w:val="00464A7B"/>
    <w:rsid w:val="00471C8A"/>
    <w:rsid w:val="00477102"/>
    <w:rsid w:val="004806E6"/>
    <w:rsid w:val="004847AC"/>
    <w:rsid w:val="00487F2D"/>
    <w:rsid w:val="0049198A"/>
    <w:rsid w:val="004928D5"/>
    <w:rsid w:val="004A5134"/>
    <w:rsid w:val="004B7A3E"/>
    <w:rsid w:val="004C232D"/>
    <w:rsid w:val="004D2A9F"/>
    <w:rsid w:val="004D3409"/>
    <w:rsid w:val="004D6C66"/>
    <w:rsid w:val="004E014C"/>
    <w:rsid w:val="004E16A0"/>
    <w:rsid w:val="004F4581"/>
    <w:rsid w:val="0050558A"/>
    <w:rsid w:val="00511487"/>
    <w:rsid w:val="0051273C"/>
    <w:rsid w:val="0051392C"/>
    <w:rsid w:val="00517F56"/>
    <w:rsid w:val="00537EDF"/>
    <w:rsid w:val="00554751"/>
    <w:rsid w:val="00556255"/>
    <w:rsid w:val="005674DB"/>
    <w:rsid w:val="00567BF9"/>
    <w:rsid w:val="005709AB"/>
    <w:rsid w:val="00581137"/>
    <w:rsid w:val="005816DD"/>
    <w:rsid w:val="0058281D"/>
    <w:rsid w:val="00585C29"/>
    <w:rsid w:val="005921AE"/>
    <w:rsid w:val="00593793"/>
    <w:rsid w:val="0059394E"/>
    <w:rsid w:val="00593BB3"/>
    <w:rsid w:val="005A27FA"/>
    <w:rsid w:val="005A3A65"/>
    <w:rsid w:val="005B0F39"/>
    <w:rsid w:val="005C0570"/>
    <w:rsid w:val="005C08F0"/>
    <w:rsid w:val="005C751D"/>
    <w:rsid w:val="005D0EE3"/>
    <w:rsid w:val="005D2784"/>
    <w:rsid w:val="005E207D"/>
    <w:rsid w:val="005E3B96"/>
    <w:rsid w:val="005E5C1D"/>
    <w:rsid w:val="0060033D"/>
    <w:rsid w:val="00601B73"/>
    <w:rsid w:val="006058EE"/>
    <w:rsid w:val="00614AFE"/>
    <w:rsid w:val="0061552C"/>
    <w:rsid w:val="00622AF1"/>
    <w:rsid w:val="00623807"/>
    <w:rsid w:val="006327FD"/>
    <w:rsid w:val="006341D8"/>
    <w:rsid w:val="006358B4"/>
    <w:rsid w:val="006376FF"/>
    <w:rsid w:val="006411E4"/>
    <w:rsid w:val="006426DB"/>
    <w:rsid w:val="00643CBF"/>
    <w:rsid w:val="006547C9"/>
    <w:rsid w:val="00655733"/>
    <w:rsid w:val="00661FF6"/>
    <w:rsid w:val="006656B5"/>
    <w:rsid w:val="00674781"/>
    <w:rsid w:val="00674FB9"/>
    <w:rsid w:val="0067536E"/>
    <w:rsid w:val="006A1FCC"/>
    <w:rsid w:val="006C1BB1"/>
    <w:rsid w:val="006C38E8"/>
    <w:rsid w:val="006D116B"/>
    <w:rsid w:val="006D2068"/>
    <w:rsid w:val="006D3BCD"/>
    <w:rsid w:val="006F0DE3"/>
    <w:rsid w:val="007002A3"/>
    <w:rsid w:val="00700BDD"/>
    <w:rsid w:val="007042FC"/>
    <w:rsid w:val="00704B2C"/>
    <w:rsid w:val="007124CE"/>
    <w:rsid w:val="0071359D"/>
    <w:rsid w:val="007163F5"/>
    <w:rsid w:val="00725A7E"/>
    <w:rsid w:val="00733B03"/>
    <w:rsid w:val="00733C17"/>
    <w:rsid w:val="00740E49"/>
    <w:rsid w:val="00746AF8"/>
    <w:rsid w:val="00746D16"/>
    <w:rsid w:val="00764C42"/>
    <w:rsid w:val="007703A5"/>
    <w:rsid w:val="0077717C"/>
    <w:rsid w:val="00782CA3"/>
    <w:rsid w:val="007A17BC"/>
    <w:rsid w:val="007A462B"/>
    <w:rsid w:val="007B280B"/>
    <w:rsid w:val="007B4499"/>
    <w:rsid w:val="007C3009"/>
    <w:rsid w:val="007C40CA"/>
    <w:rsid w:val="007C4EF6"/>
    <w:rsid w:val="007C5117"/>
    <w:rsid w:val="007D18F3"/>
    <w:rsid w:val="007E0D60"/>
    <w:rsid w:val="007E22FA"/>
    <w:rsid w:val="007E43B7"/>
    <w:rsid w:val="00804789"/>
    <w:rsid w:val="0080489F"/>
    <w:rsid w:val="00806878"/>
    <w:rsid w:val="00810957"/>
    <w:rsid w:val="00810C28"/>
    <w:rsid w:val="008155A5"/>
    <w:rsid w:val="00817153"/>
    <w:rsid w:val="00817514"/>
    <w:rsid w:val="00820DD0"/>
    <w:rsid w:val="008232C5"/>
    <w:rsid w:val="00826844"/>
    <w:rsid w:val="008325EC"/>
    <w:rsid w:val="00840902"/>
    <w:rsid w:val="0084250E"/>
    <w:rsid w:val="008444A0"/>
    <w:rsid w:val="00852214"/>
    <w:rsid w:val="0085509D"/>
    <w:rsid w:val="008666FF"/>
    <w:rsid w:val="00887865"/>
    <w:rsid w:val="00894FE7"/>
    <w:rsid w:val="008A1DE6"/>
    <w:rsid w:val="008A2448"/>
    <w:rsid w:val="008A488A"/>
    <w:rsid w:val="008B1324"/>
    <w:rsid w:val="008C0C9D"/>
    <w:rsid w:val="008C1908"/>
    <w:rsid w:val="008C78C2"/>
    <w:rsid w:val="008D0E13"/>
    <w:rsid w:val="008D3E4A"/>
    <w:rsid w:val="008E3B50"/>
    <w:rsid w:val="008E4466"/>
    <w:rsid w:val="008F36FC"/>
    <w:rsid w:val="008F58A1"/>
    <w:rsid w:val="008F5A7C"/>
    <w:rsid w:val="008F77D2"/>
    <w:rsid w:val="0090116A"/>
    <w:rsid w:val="0090232F"/>
    <w:rsid w:val="00910596"/>
    <w:rsid w:val="00912015"/>
    <w:rsid w:val="00917F22"/>
    <w:rsid w:val="00920B40"/>
    <w:rsid w:val="00924288"/>
    <w:rsid w:val="009267F2"/>
    <w:rsid w:val="0092685B"/>
    <w:rsid w:val="00930EA6"/>
    <w:rsid w:val="00932920"/>
    <w:rsid w:val="00934C12"/>
    <w:rsid w:val="00935722"/>
    <w:rsid w:val="00936E0C"/>
    <w:rsid w:val="009446FB"/>
    <w:rsid w:val="009461B5"/>
    <w:rsid w:val="00947AB8"/>
    <w:rsid w:val="00951261"/>
    <w:rsid w:val="00952FDB"/>
    <w:rsid w:val="009540C1"/>
    <w:rsid w:val="0096193D"/>
    <w:rsid w:val="00966FA0"/>
    <w:rsid w:val="00970AD5"/>
    <w:rsid w:val="00980F45"/>
    <w:rsid w:val="009820FB"/>
    <w:rsid w:val="00984CFB"/>
    <w:rsid w:val="009919DC"/>
    <w:rsid w:val="009936B2"/>
    <w:rsid w:val="00994C58"/>
    <w:rsid w:val="009967A4"/>
    <w:rsid w:val="009A6CF4"/>
    <w:rsid w:val="009B0F88"/>
    <w:rsid w:val="009B1E43"/>
    <w:rsid w:val="009C2CEC"/>
    <w:rsid w:val="009D5FAC"/>
    <w:rsid w:val="009D68E0"/>
    <w:rsid w:val="009F2C2D"/>
    <w:rsid w:val="009F51E3"/>
    <w:rsid w:val="009F5468"/>
    <w:rsid w:val="009F56FC"/>
    <w:rsid w:val="00A0322B"/>
    <w:rsid w:val="00A0332A"/>
    <w:rsid w:val="00A04E57"/>
    <w:rsid w:val="00A100BA"/>
    <w:rsid w:val="00A30152"/>
    <w:rsid w:val="00A30524"/>
    <w:rsid w:val="00A30FE4"/>
    <w:rsid w:val="00A33AC8"/>
    <w:rsid w:val="00A36F28"/>
    <w:rsid w:val="00A37F6F"/>
    <w:rsid w:val="00A42550"/>
    <w:rsid w:val="00A60B89"/>
    <w:rsid w:val="00A67E93"/>
    <w:rsid w:val="00A716E3"/>
    <w:rsid w:val="00A87589"/>
    <w:rsid w:val="00A9052B"/>
    <w:rsid w:val="00A92478"/>
    <w:rsid w:val="00A97C26"/>
    <w:rsid w:val="00AA1443"/>
    <w:rsid w:val="00AA5172"/>
    <w:rsid w:val="00AA52BD"/>
    <w:rsid w:val="00AA6BF3"/>
    <w:rsid w:val="00AB08D9"/>
    <w:rsid w:val="00AB34EB"/>
    <w:rsid w:val="00AB4F19"/>
    <w:rsid w:val="00AC0ACB"/>
    <w:rsid w:val="00AC357B"/>
    <w:rsid w:val="00AC7636"/>
    <w:rsid w:val="00AD5713"/>
    <w:rsid w:val="00AE1FFB"/>
    <w:rsid w:val="00AE5863"/>
    <w:rsid w:val="00AE6CAB"/>
    <w:rsid w:val="00B040A5"/>
    <w:rsid w:val="00B05F84"/>
    <w:rsid w:val="00B060FF"/>
    <w:rsid w:val="00B07444"/>
    <w:rsid w:val="00B117DB"/>
    <w:rsid w:val="00B1505D"/>
    <w:rsid w:val="00B15362"/>
    <w:rsid w:val="00B168E1"/>
    <w:rsid w:val="00B27D04"/>
    <w:rsid w:val="00B41940"/>
    <w:rsid w:val="00B41F83"/>
    <w:rsid w:val="00B42617"/>
    <w:rsid w:val="00B42FB5"/>
    <w:rsid w:val="00B5013A"/>
    <w:rsid w:val="00B51EB7"/>
    <w:rsid w:val="00B53D6B"/>
    <w:rsid w:val="00B67EC0"/>
    <w:rsid w:val="00B74321"/>
    <w:rsid w:val="00B81468"/>
    <w:rsid w:val="00B83D59"/>
    <w:rsid w:val="00B9106D"/>
    <w:rsid w:val="00B91A43"/>
    <w:rsid w:val="00B9706B"/>
    <w:rsid w:val="00BA50B3"/>
    <w:rsid w:val="00BB2883"/>
    <w:rsid w:val="00BC3CBB"/>
    <w:rsid w:val="00BC68FA"/>
    <w:rsid w:val="00BD6142"/>
    <w:rsid w:val="00BE0DB6"/>
    <w:rsid w:val="00BE3F08"/>
    <w:rsid w:val="00BE487D"/>
    <w:rsid w:val="00BE75F8"/>
    <w:rsid w:val="00BF3661"/>
    <w:rsid w:val="00BF375F"/>
    <w:rsid w:val="00BF467E"/>
    <w:rsid w:val="00BF73B3"/>
    <w:rsid w:val="00BF76F5"/>
    <w:rsid w:val="00C0178F"/>
    <w:rsid w:val="00C1160D"/>
    <w:rsid w:val="00C17292"/>
    <w:rsid w:val="00C21857"/>
    <w:rsid w:val="00C23342"/>
    <w:rsid w:val="00C26A32"/>
    <w:rsid w:val="00C278EE"/>
    <w:rsid w:val="00C31044"/>
    <w:rsid w:val="00C322D9"/>
    <w:rsid w:val="00C3612C"/>
    <w:rsid w:val="00C37610"/>
    <w:rsid w:val="00C43FCC"/>
    <w:rsid w:val="00C57261"/>
    <w:rsid w:val="00C57E1A"/>
    <w:rsid w:val="00C626AD"/>
    <w:rsid w:val="00C6371C"/>
    <w:rsid w:val="00C70E4D"/>
    <w:rsid w:val="00C846CC"/>
    <w:rsid w:val="00C87AF3"/>
    <w:rsid w:val="00C87C40"/>
    <w:rsid w:val="00C91DBA"/>
    <w:rsid w:val="00C93577"/>
    <w:rsid w:val="00C93875"/>
    <w:rsid w:val="00C9788A"/>
    <w:rsid w:val="00CB5248"/>
    <w:rsid w:val="00CB7038"/>
    <w:rsid w:val="00CC1822"/>
    <w:rsid w:val="00CC363D"/>
    <w:rsid w:val="00CC3D29"/>
    <w:rsid w:val="00CD09DA"/>
    <w:rsid w:val="00CD2E32"/>
    <w:rsid w:val="00CD5FBE"/>
    <w:rsid w:val="00CD6E18"/>
    <w:rsid w:val="00CE0E39"/>
    <w:rsid w:val="00CE3A90"/>
    <w:rsid w:val="00CF00A9"/>
    <w:rsid w:val="00CF32C4"/>
    <w:rsid w:val="00CF6269"/>
    <w:rsid w:val="00D1388E"/>
    <w:rsid w:val="00D14A3D"/>
    <w:rsid w:val="00D1631E"/>
    <w:rsid w:val="00D174E7"/>
    <w:rsid w:val="00D22CB2"/>
    <w:rsid w:val="00D26F7C"/>
    <w:rsid w:val="00D36438"/>
    <w:rsid w:val="00D44A3F"/>
    <w:rsid w:val="00D47DD5"/>
    <w:rsid w:val="00D512B0"/>
    <w:rsid w:val="00D56936"/>
    <w:rsid w:val="00D620C7"/>
    <w:rsid w:val="00D632AA"/>
    <w:rsid w:val="00D73708"/>
    <w:rsid w:val="00D75773"/>
    <w:rsid w:val="00D77864"/>
    <w:rsid w:val="00D809C6"/>
    <w:rsid w:val="00D91282"/>
    <w:rsid w:val="00D91DD2"/>
    <w:rsid w:val="00D933BC"/>
    <w:rsid w:val="00D9591D"/>
    <w:rsid w:val="00DA06DE"/>
    <w:rsid w:val="00DA6919"/>
    <w:rsid w:val="00DA72F3"/>
    <w:rsid w:val="00DA7C2F"/>
    <w:rsid w:val="00DB27A5"/>
    <w:rsid w:val="00DC0625"/>
    <w:rsid w:val="00DC4B8C"/>
    <w:rsid w:val="00DC5FC8"/>
    <w:rsid w:val="00DD2AB5"/>
    <w:rsid w:val="00DD32B5"/>
    <w:rsid w:val="00DD3BA5"/>
    <w:rsid w:val="00DE0E93"/>
    <w:rsid w:val="00DE3680"/>
    <w:rsid w:val="00DF1183"/>
    <w:rsid w:val="00DF3037"/>
    <w:rsid w:val="00DF58BF"/>
    <w:rsid w:val="00DF7061"/>
    <w:rsid w:val="00DF7C4E"/>
    <w:rsid w:val="00E02427"/>
    <w:rsid w:val="00E049ED"/>
    <w:rsid w:val="00E04E7F"/>
    <w:rsid w:val="00E111F7"/>
    <w:rsid w:val="00E231B6"/>
    <w:rsid w:val="00E27AFB"/>
    <w:rsid w:val="00E30A0E"/>
    <w:rsid w:val="00E32977"/>
    <w:rsid w:val="00E522A8"/>
    <w:rsid w:val="00E54394"/>
    <w:rsid w:val="00E55A51"/>
    <w:rsid w:val="00E70362"/>
    <w:rsid w:val="00E703BB"/>
    <w:rsid w:val="00E800CB"/>
    <w:rsid w:val="00E81EC4"/>
    <w:rsid w:val="00E86623"/>
    <w:rsid w:val="00E93834"/>
    <w:rsid w:val="00E939F8"/>
    <w:rsid w:val="00E93F5F"/>
    <w:rsid w:val="00EA62ED"/>
    <w:rsid w:val="00EB3A0C"/>
    <w:rsid w:val="00EB4D07"/>
    <w:rsid w:val="00ED7400"/>
    <w:rsid w:val="00EE4177"/>
    <w:rsid w:val="00EE73F3"/>
    <w:rsid w:val="00EF10C2"/>
    <w:rsid w:val="00EF7C44"/>
    <w:rsid w:val="00F00838"/>
    <w:rsid w:val="00F053EE"/>
    <w:rsid w:val="00F140BA"/>
    <w:rsid w:val="00F165A5"/>
    <w:rsid w:val="00F2620B"/>
    <w:rsid w:val="00F26E8D"/>
    <w:rsid w:val="00F31500"/>
    <w:rsid w:val="00F33CD6"/>
    <w:rsid w:val="00F3431F"/>
    <w:rsid w:val="00F51EE1"/>
    <w:rsid w:val="00F5457A"/>
    <w:rsid w:val="00F637BF"/>
    <w:rsid w:val="00F650E3"/>
    <w:rsid w:val="00F73318"/>
    <w:rsid w:val="00F73A7B"/>
    <w:rsid w:val="00F73F46"/>
    <w:rsid w:val="00F87CD6"/>
    <w:rsid w:val="00F90001"/>
    <w:rsid w:val="00FC7ED5"/>
    <w:rsid w:val="00FD2FEE"/>
    <w:rsid w:val="00FE0C24"/>
    <w:rsid w:val="00FE6D05"/>
    <w:rsid w:val="00FF5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45"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qFormat/>
    <w:rsid w:val="0012054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0545"/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120545"/>
    <w:pPr>
      <w:ind w:left="720"/>
    </w:pPr>
  </w:style>
  <w:style w:type="table" w:styleId="TableGrid">
    <w:name w:val="Table Grid"/>
    <w:basedOn w:val="TableNormal"/>
    <w:uiPriority w:val="59"/>
    <w:rsid w:val="009F2C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36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86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E0C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0C"/>
    <w:rPr>
      <w:rFonts w:ascii="Tahoma" w:eastAsia="Calibri" w:hAnsi="Tahoma" w:cs="Tahoma"/>
      <w:sz w:val="16"/>
      <w:szCs w:val="16"/>
    </w:rPr>
  </w:style>
  <w:style w:type="paragraph" w:customStyle="1" w:styleId="Normal1">
    <w:name w:val="Normal1"/>
    <w:basedOn w:val="Normal"/>
    <w:rsid w:val="000A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1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00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FE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FE0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2A6E33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45"/>
    <w:rPr>
      <w:rFonts w:ascii="Calibri" w:eastAsia="Calibri" w:hAnsi="Calibri" w:cs="Calibri"/>
    </w:rPr>
  </w:style>
  <w:style w:type="paragraph" w:styleId="Heading3">
    <w:name w:val="heading 3"/>
    <w:basedOn w:val="Normal"/>
    <w:next w:val="Normal"/>
    <w:link w:val="Heading3Char"/>
    <w:qFormat/>
    <w:rsid w:val="0012054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20545"/>
    <w:rPr>
      <w:rFonts w:ascii="Times New Roman" w:eastAsia="Times New Roman" w:hAnsi="Times New Roman" w:cs="Times New Roman"/>
      <w:b/>
      <w:bCs/>
      <w:i/>
      <w:iCs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120545"/>
    <w:pPr>
      <w:ind w:left="720"/>
    </w:pPr>
  </w:style>
  <w:style w:type="table" w:styleId="TableGrid">
    <w:name w:val="Table Grid"/>
    <w:basedOn w:val="TableNormal"/>
    <w:uiPriority w:val="59"/>
    <w:rsid w:val="009F2C2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36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866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E0C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E0C"/>
    <w:rPr>
      <w:rFonts w:ascii="Tahoma" w:eastAsia="Calibri" w:hAnsi="Tahoma" w:cs="Tahoma"/>
      <w:sz w:val="16"/>
      <w:szCs w:val="16"/>
    </w:rPr>
  </w:style>
  <w:style w:type="paragraph" w:customStyle="1" w:styleId="Normal1">
    <w:name w:val="Normal1"/>
    <w:basedOn w:val="Normal"/>
    <w:rsid w:val="000A2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1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GB"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00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FE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07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FE0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2A6E3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349EB-3299-4F14-9C76-20F1FF12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2481</Words>
  <Characters>14147</Characters>
  <Application>Microsoft Office Word</Application>
  <DocSecurity>4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Vukotic</dc:creator>
  <cp:lastModifiedBy>Anita Erak</cp:lastModifiedBy>
  <cp:revision>2</cp:revision>
  <cp:lastPrinted>2018-10-17T16:10:00Z</cp:lastPrinted>
  <dcterms:created xsi:type="dcterms:W3CDTF">2018-10-18T05:39:00Z</dcterms:created>
  <dcterms:modified xsi:type="dcterms:W3CDTF">2018-10-18T05:39:00Z</dcterms:modified>
</cp:coreProperties>
</file>